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CC8" w:rsidRDefault="00572CC8" w:rsidP="00572CC8">
      <w:r>
        <w:t>Joseph Watkins</w:t>
      </w:r>
    </w:p>
    <w:p w:rsidR="00572CC8" w:rsidRDefault="00572CC8" w:rsidP="00572CC8">
      <w:r>
        <w:t>GEOG-375: Introduction to GIS Programming</w:t>
      </w:r>
    </w:p>
    <w:p w:rsidR="00572CC8" w:rsidRDefault="00572CC8" w:rsidP="00572CC8">
      <w:r>
        <w:t xml:space="preserve">Final </w:t>
      </w:r>
      <w:r w:rsidRPr="00BE0623">
        <w:t>Project</w:t>
      </w:r>
      <w:r w:rsidR="00601473">
        <w:t xml:space="preserve"> Summary</w:t>
      </w:r>
    </w:p>
    <w:p w:rsidR="00572CC8" w:rsidRDefault="00675963" w:rsidP="00572CC8">
      <w:r>
        <w:t>May 7</w:t>
      </w:r>
      <w:r w:rsidR="00572CC8">
        <w:t>, 2018</w:t>
      </w:r>
    </w:p>
    <w:p w:rsidR="00572CC8" w:rsidRPr="00BE0623" w:rsidRDefault="00572CC8" w:rsidP="00572CC8"/>
    <w:p w:rsidR="00572CC8" w:rsidRPr="00A20EE3" w:rsidRDefault="00572CC8" w:rsidP="00572CC8">
      <w:pPr>
        <w:jc w:val="center"/>
        <w:rPr>
          <w:u w:val="single"/>
        </w:rPr>
      </w:pPr>
      <w:r>
        <w:rPr>
          <w:u w:val="single"/>
        </w:rPr>
        <w:t>California Highways – Right of Way Acquisition</w:t>
      </w:r>
    </w:p>
    <w:p w:rsidR="00572CC8" w:rsidRDefault="00572CC8" w:rsidP="00572CC8"/>
    <w:p w:rsidR="00572CC8" w:rsidRPr="005B1390" w:rsidRDefault="00572CC8" w:rsidP="00572CC8">
      <w:pPr>
        <w:rPr>
          <w:b/>
        </w:rPr>
      </w:pPr>
      <w:r w:rsidRPr="005B1390">
        <w:rPr>
          <w:b/>
        </w:rPr>
        <w:t xml:space="preserve">Project Summary </w:t>
      </w:r>
      <w:r w:rsidRPr="005B1390">
        <w:rPr>
          <w:b/>
        </w:rPr>
        <w:tab/>
      </w:r>
    </w:p>
    <w:p w:rsidR="00572CC8" w:rsidRDefault="00572CC8" w:rsidP="00572CC8">
      <w:pPr>
        <w:rPr>
          <w:rFonts w:cs="Arial"/>
          <w:color w:val="222222"/>
          <w:shd w:val="clear" w:color="auto" w:fill="FFFFFF"/>
        </w:rPr>
      </w:pPr>
      <w:r>
        <w:rPr>
          <w:rFonts w:cs="Arial"/>
          <w:color w:val="222222"/>
          <w:shd w:val="clear" w:color="auto" w:fill="FFFFFF"/>
        </w:rPr>
        <w:t xml:space="preserve">Caltrans maintains and improves more than 50,000 lane miles throughout California. While some projects are designed to repair existing roadbed, others increase the footprint by expanding freeways to mitigate traffic congestion. Identifying parcels impacted by future projects is the responsibility of the Division of Design and information is passed on to the Division of Right of Way for acquisition.  For my project I wrote a script that allows Right of Way to cross-check Designs work.  The script first clipped statewide highways to the Sacramento County boundary, then performed a query to isolate </w:t>
      </w:r>
      <w:r w:rsidR="00675963">
        <w:rPr>
          <w:rFonts w:cs="Arial"/>
          <w:color w:val="222222"/>
          <w:shd w:val="clear" w:color="auto" w:fill="FFFFFF"/>
        </w:rPr>
        <w:t>CA 220</w:t>
      </w:r>
      <w:bookmarkStart w:id="0" w:name="_GoBack"/>
      <w:bookmarkEnd w:id="0"/>
      <w:r>
        <w:rPr>
          <w:rFonts w:cs="Arial"/>
          <w:color w:val="222222"/>
          <w:shd w:val="clear" w:color="auto" w:fill="FFFFFF"/>
        </w:rPr>
        <w:t xml:space="preserve">. A statewide parcel data layer was also clipped to Sacramento County to reduce file size but still allow flexibility for other projects in the area.  I created a 250 foot buffer along the I5 stretch of highway then ran an interest against the parcels to generate a .pdf list of impacted properties.  Lastly I generated a map of the project area to accompany the list.  </w:t>
      </w:r>
    </w:p>
    <w:p w:rsidR="00EE1C8A" w:rsidRDefault="00EE1C8A" w:rsidP="00162F3E">
      <w:pPr>
        <w:rPr>
          <w:rFonts w:cs="Arial"/>
          <w:color w:val="222222"/>
          <w:shd w:val="clear" w:color="auto" w:fill="FFFFFF"/>
        </w:rPr>
      </w:pPr>
    </w:p>
    <w:p w:rsidR="00BB48CC" w:rsidRDefault="00BB48CC" w:rsidP="00833A8B">
      <w:pPr>
        <w:rPr>
          <w:rFonts w:cs="Arial"/>
          <w:color w:val="222222"/>
          <w:shd w:val="clear" w:color="auto" w:fill="FFFFFF"/>
        </w:rPr>
      </w:pPr>
    </w:p>
    <w:sectPr w:rsidR="00BB4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DB02C8"/>
    <w:multiLevelType w:val="hybridMultilevel"/>
    <w:tmpl w:val="9FC4C4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DFC4E68"/>
    <w:multiLevelType w:val="hybridMultilevel"/>
    <w:tmpl w:val="3E70DD28"/>
    <w:lvl w:ilvl="0" w:tplc="0BC27A1E">
      <w:numFmt w:val="bullet"/>
      <w:lvlText w:val="-"/>
      <w:lvlJc w:val="left"/>
      <w:pPr>
        <w:ind w:left="1080" w:hanging="360"/>
      </w:pPr>
      <w:rPr>
        <w:rFonts w:ascii="Calibri" w:eastAsiaTheme="minorHAnsi" w:hAnsi="Calibri"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536"/>
    <w:rsid w:val="00004BD1"/>
    <w:rsid w:val="00053E10"/>
    <w:rsid w:val="00073208"/>
    <w:rsid w:val="00074639"/>
    <w:rsid w:val="000815EB"/>
    <w:rsid w:val="000D7D24"/>
    <w:rsid w:val="000F7732"/>
    <w:rsid w:val="001307D4"/>
    <w:rsid w:val="00162F3E"/>
    <w:rsid w:val="001671A4"/>
    <w:rsid w:val="0018591E"/>
    <w:rsid w:val="00193DF8"/>
    <w:rsid w:val="001C4FCB"/>
    <w:rsid w:val="001E60C1"/>
    <w:rsid w:val="001F3F11"/>
    <w:rsid w:val="00274F9D"/>
    <w:rsid w:val="00277D32"/>
    <w:rsid w:val="002C10D2"/>
    <w:rsid w:val="0031043A"/>
    <w:rsid w:val="003239D6"/>
    <w:rsid w:val="00385251"/>
    <w:rsid w:val="00386FC6"/>
    <w:rsid w:val="003A76D7"/>
    <w:rsid w:val="003C1E6F"/>
    <w:rsid w:val="003C5734"/>
    <w:rsid w:val="003D41C9"/>
    <w:rsid w:val="003F7472"/>
    <w:rsid w:val="00443AE6"/>
    <w:rsid w:val="004446CE"/>
    <w:rsid w:val="004861F0"/>
    <w:rsid w:val="005505CD"/>
    <w:rsid w:val="00572CC8"/>
    <w:rsid w:val="005B1390"/>
    <w:rsid w:val="00601473"/>
    <w:rsid w:val="00675963"/>
    <w:rsid w:val="00685AE1"/>
    <w:rsid w:val="00695C6D"/>
    <w:rsid w:val="006E3EA2"/>
    <w:rsid w:val="0074648B"/>
    <w:rsid w:val="00766E6E"/>
    <w:rsid w:val="007A5B31"/>
    <w:rsid w:val="007A64C3"/>
    <w:rsid w:val="007C2F49"/>
    <w:rsid w:val="00811536"/>
    <w:rsid w:val="00833A8B"/>
    <w:rsid w:val="008407DD"/>
    <w:rsid w:val="008F0021"/>
    <w:rsid w:val="00917565"/>
    <w:rsid w:val="009719BF"/>
    <w:rsid w:val="009A0E3B"/>
    <w:rsid w:val="009D3898"/>
    <w:rsid w:val="009D505A"/>
    <w:rsid w:val="00A20EE3"/>
    <w:rsid w:val="00A262F5"/>
    <w:rsid w:val="00A33EA8"/>
    <w:rsid w:val="00A403AB"/>
    <w:rsid w:val="00A45E17"/>
    <w:rsid w:val="00A77E57"/>
    <w:rsid w:val="00AA4CBC"/>
    <w:rsid w:val="00AE0B33"/>
    <w:rsid w:val="00B038B2"/>
    <w:rsid w:val="00B12702"/>
    <w:rsid w:val="00BB48CC"/>
    <w:rsid w:val="00BC43D7"/>
    <w:rsid w:val="00BE0623"/>
    <w:rsid w:val="00BE372D"/>
    <w:rsid w:val="00C0319B"/>
    <w:rsid w:val="00C50A1D"/>
    <w:rsid w:val="00D06748"/>
    <w:rsid w:val="00D36047"/>
    <w:rsid w:val="00D42BD8"/>
    <w:rsid w:val="00D53E60"/>
    <w:rsid w:val="00D60D27"/>
    <w:rsid w:val="00D7627A"/>
    <w:rsid w:val="00DD3B8D"/>
    <w:rsid w:val="00DE3806"/>
    <w:rsid w:val="00E87BC0"/>
    <w:rsid w:val="00EC4906"/>
    <w:rsid w:val="00EE1C8A"/>
    <w:rsid w:val="00EF363D"/>
    <w:rsid w:val="00F1798C"/>
    <w:rsid w:val="00F26A61"/>
    <w:rsid w:val="00FE4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36F0E3-61CC-4FF1-BF19-EC9C74251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627A"/>
  </w:style>
  <w:style w:type="paragraph" w:styleId="ListParagraph">
    <w:name w:val="List Paragraph"/>
    <w:basedOn w:val="Normal"/>
    <w:uiPriority w:val="34"/>
    <w:qFormat/>
    <w:rsid w:val="00BB48CC"/>
    <w:pPr>
      <w:ind w:left="720"/>
      <w:contextualSpacing/>
    </w:pPr>
  </w:style>
  <w:style w:type="paragraph" w:styleId="BalloonText">
    <w:name w:val="Balloon Text"/>
    <w:basedOn w:val="Normal"/>
    <w:link w:val="BalloonTextChar"/>
    <w:uiPriority w:val="99"/>
    <w:semiHidden/>
    <w:unhideWhenUsed/>
    <w:rsid w:val="00685A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A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A57489-EA02-4FD8-AE4E-00207F3A4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Caltrans</Company>
  <LinksUpToDate>false</LinksUpToDate>
  <CharactersWithSpaces>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Joseph D@DOT</dc:creator>
  <cp:keywords/>
  <dc:description/>
  <cp:lastModifiedBy>Watkins, Joseph D@DOT</cp:lastModifiedBy>
  <cp:revision>15</cp:revision>
  <cp:lastPrinted>2017-11-22T20:51:00Z</cp:lastPrinted>
  <dcterms:created xsi:type="dcterms:W3CDTF">2018-04-10T23:33:00Z</dcterms:created>
  <dcterms:modified xsi:type="dcterms:W3CDTF">2018-05-07T23:47:00Z</dcterms:modified>
</cp:coreProperties>
</file>