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4CDA" w:rsidRDefault="003E6C7A" w:rsidP="003E6C7A">
      <w:pPr>
        <w:jc w:val="center"/>
        <w:rPr>
          <w:sz w:val="32"/>
          <w:szCs w:val="32"/>
        </w:rPr>
      </w:pPr>
      <w:r w:rsidRPr="003E6C7A">
        <w:rPr>
          <w:sz w:val="32"/>
          <w:szCs w:val="32"/>
        </w:rPr>
        <w:t>Final Project Summary</w:t>
      </w:r>
    </w:p>
    <w:p w:rsidR="003E6C7A" w:rsidRDefault="003E6C7A" w:rsidP="003E6C7A">
      <w:pPr>
        <w:jc w:val="center"/>
        <w:rPr>
          <w:sz w:val="32"/>
          <w:szCs w:val="32"/>
        </w:rPr>
      </w:pPr>
    </w:p>
    <w:p w:rsidR="003E6C7A" w:rsidRPr="003E6C7A" w:rsidRDefault="003E6C7A" w:rsidP="003E6C7A">
      <w:pPr>
        <w:rPr>
          <w:sz w:val="24"/>
          <w:szCs w:val="24"/>
        </w:rPr>
      </w:pPr>
      <w:r>
        <w:rPr>
          <w:sz w:val="32"/>
          <w:szCs w:val="32"/>
        </w:rPr>
        <w:tab/>
      </w:r>
      <w:r w:rsidRPr="003E6C7A">
        <w:rPr>
          <w:sz w:val="24"/>
          <w:szCs w:val="24"/>
        </w:rPr>
        <w:t>My goal during this analysis was to see approximately how much land cover was lost and how much had regrown one year later. Using the technique of unsupervised image classification, I was able to determine just that. My first step was obtaining the imagery. I decided to use LANDSAT 8 images, due to the multi-spectral properties, that were taken on 10/07/18 (one-month pre event) and 10/26/19 (</w:t>
      </w:r>
      <w:proofErr w:type="gramStart"/>
      <w:r w:rsidRPr="003E6C7A">
        <w:rPr>
          <w:sz w:val="24"/>
          <w:szCs w:val="24"/>
        </w:rPr>
        <w:t>one year</w:t>
      </w:r>
      <w:proofErr w:type="gramEnd"/>
      <w:r w:rsidRPr="003E6C7A">
        <w:rPr>
          <w:sz w:val="24"/>
          <w:szCs w:val="24"/>
        </w:rPr>
        <w:t xml:space="preserve"> post event). These images were downloaded from the USGS Earth Explorer website.</w:t>
      </w:r>
      <w:r>
        <w:rPr>
          <w:sz w:val="24"/>
          <w:szCs w:val="24"/>
        </w:rPr>
        <w:t xml:space="preserve"> </w:t>
      </w:r>
      <w:r w:rsidRPr="003E6C7A">
        <w:rPr>
          <w:sz w:val="24"/>
          <w:szCs w:val="24"/>
        </w:rPr>
        <w:t>From there I ran an object-based image classification.</w:t>
      </w:r>
      <w:r w:rsidRPr="003E6C7A">
        <w:rPr>
          <w:sz w:val="24"/>
          <w:szCs w:val="24"/>
        </w:rPr>
        <w:t xml:space="preserve"> </w:t>
      </w:r>
      <w:r w:rsidRPr="003E6C7A">
        <w:rPr>
          <w:sz w:val="24"/>
          <w:szCs w:val="24"/>
        </w:rPr>
        <w:t>I used this method over the pixel-based classification since such precise results were not necessary. The images were classified into four landcover types; forest, shrub, barren, and water</w:t>
      </w:r>
      <w:r w:rsidRPr="003E6C7A">
        <w:rPr>
          <w:sz w:val="24"/>
          <w:szCs w:val="24"/>
        </w:rPr>
        <w:t xml:space="preserve">. </w:t>
      </w:r>
      <w:r w:rsidRPr="003E6C7A">
        <w:rPr>
          <w:sz w:val="24"/>
          <w:szCs w:val="24"/>
        </w:rPr>
        <w:t>Within the study area I observed the following landcover changes. Barren land increases by 5% from 20% to 25%, Shrub type landcover increased by 12% from 18% to 30%, and forest landcover decreases by 17% from 56% to 39%. Hydrology landcover remained the same at 6%.</w:t>
      </w:r>
      <w:bookmarkStart w:id="0" w:name="_GoBack"/>
      <w:bookmarkEnd w:id="0"/>
    </w:p>
    <w:sectPr w:rsidR="003E6C7A" w:rsidRPr="003E6C7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6C7A" w:rsidRDefault="003E6C7A" w:rsidP="003E6C7A">
      <w:pPr>
        <w:spacing w:after="0" w:line="240" w:lineRule="auto"/>
      </w:pPr>
      <w:r>
        <w:separator/>
      </w:r>
    </w:p>
  </w:endnote>
  <w:endnote w:type="continuationSeparator" w:id="0">
    <w:p w:rsidR="003E6C7A" w:rsidRDefault="003E6C7A" w:rsidP="003E6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6C7A" w:rsidRDefault="003E6C7A" w:rsidP="003E6C7A">
      <w:pPr>
        <w:spacing w:after="0" w:line="240" w:lineRule="auto"/>
      </w:pPr>
      <w:r>
        <w:separator/>
      </w:r>
    </w:p>
  </w:footnote>
  <w:footnote w:type="continuationSeparator" w:id="0">
    <w:p w:rsidR="003E6C7A" w:rsidRDefault="003E6C7A" w:rsidP="003E6C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6C7A" w:rsidRDefault="003E6C7A" w:rsidP="003E6C7A">
    <w:pPr>
      <w:pStyle w:val="Header"/>
      <w:jc w:val="right"/>
    </w:pPr>
    <w:r>
      <w:t>Nate Cox</w:t>
    </w:r>
  </w:p>
  <w:p w:rsidR="003E6C7A" w:rsidRDefault="003E6C7A" w:rsidP="003E6C7A">
    <w:pPr>
      <w:pStyle w:val="Header"/>
      <w:jc w:val="right"/>
    </w:pPr>
    <w:r>
      <w:t>GEOG 342</w:t>
    </w:r>
  </w:p>
  <w:p w:rsidR="003E6C7A" w:rsidRDefault="003E6C7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C7A"/>
    <w:rsid w:val="003E6C7A"/>
    <w:rsid w:val="00744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2940B"/>
  <w15:chartTrackingRefBased/>
  <w15:docId w15:val="{2EFD9A73-3379-4216-A4E6-379B962C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6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6C7A"/>
  </w:style>
  <w:style w:type="paragraph" w:styleId="Footer">
    <w:name w:val="footer"/>
    <w:basedOn w:val="Normal"/>
    <w:link w:val="FooterChar"/>
    <w:uiPriority w:val="99"/>
    <w:unhideWhenUsed/>
    <w:rsid w:val="003E6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6C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765D6-9527-4E24-A1DE-E679145E7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Nate Cox</dc:creator>
  <cp:keywords/>
  <dc:description/>
  <cp:lastModifiedBy>Nate Cox</cp:lastModifiedBy>
  <cp:revision>1</cp:revision>
  <dcterms:created xsi:type="dcterms:W3CDTF">2019-12-17T01:54:00Z</dcterms:created>
  <dcterms:modified xsi:type="dcterms:W3CDTF">2019-12-17T01:57:00Z</dcterms:modified>
</cp:coreProperties>
</file>