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B6C339" w14:textId="195C5221" w:rsidR="009B67A6" w:rsidRPr="002A62BA" w:rsidRDefault="009B67A6">
      <w:pPr>
        <w:rPr>
          <w:rFonts w:cstheme="minorHAnsi"/>
          <w:b/>
          <w:bCs/>
          <w:sz w:val="24"/>
          <w:szCs w:val="24"/>
        </w:rPr>
      </w:pPr>
      <w:r w:rsidRPr="002A62BA">
        <w:rPr>
          <w:rFonts w:cstheme="minorHAnsi"/>
          <w:b/>
          <w:bCs/>
          <w:sz w:val="24"/>
          <w:szCs w:val="24"/>
        </w:rPr>
        <w:t>AMERICAN RIVER COLLEGE                                                                      Student: CARMEN BOWEN</w:t>
      </w:r>
    </w:p>
    <w:p w14:paraId="677B509B" w14:textId="77777777" w:rsidR="009B67A6" w:rsidRPr="002A62BA" w:rsidRDefault="009B67A6">
      <w:pPr>
        <w:rPr>
          <w:rFonts w:cstheme="minorHAnsi"/>
          <w:b/>
          <w:bCs/>
          <w:sz w:val="24"/>
          <w:szCs w:val="24"/>
        </w:rPr>
      </w:pPr>
      <w:r w:rsidRPr="002A62BA">
        <w:rPr>
          <w:rFonts w:cstheme="minorHAnsi"/>
          <w:b/>
          <w:bCs/>
          <w:sz w:val="24"/>
          <w:szCs w:val="24"/>
        </w:rPr>
        <w:t>Geography 342 / Spring 2020</w:t>
      </w:r>
    </w:p>
    <w:p w14:paraId="4D46A91F" w14:textId="77777777" w:rsidR="009B67A6" w:rsidRPr="002A62BA" w:rsidRDefault="009B67A6">
      <w:pPr>
        <w:rPr>
          <w:rFonts w:cstheme="minorHAnsi"/>
          <w:sz w:val="24"/>
          <w:szCs w:val="24"/>
        </w:rPr>
      </w:pPr>
    </w:p>
    <w:p w14:paraId="390DCDAC" w14:textId="77777777" w:rsidR="00533FE3" w:rsidRPr="002A62BA" w:rsidRDefault="00533FE3" w:rsidP="009B67A6">
      <w:pPr>
        <w:jc w:val="center"/>
        <w:rPr>
          <w:rFonts w:cstheme="minorHAnsi"/>
          <w:sz w:val="24"/>
          <w:szCs w:val="24"/>
        </w:rPr>
      </w:pPr>
      <w:bookmarkStart w:id="0" w:name="_Hlk37081386"/>
    </w:p>
    <w:p w14:paraId="70963993" w14:textId="71E52F51" w:rsidR="00533FE3" w:rsidRPr="002A62BA" w:rsidRDefault="005868F5" w:rsidP="009B67A6">
      <w:pPr>
        <w:jc w:val="center"/>
        <w:rPr>
          <w:rFonts w:cstheme="minorHAnsi"/>
          <w:b/>
          <w:bCs/>
          <w:sz w:val="28"/>
          <w:szCs w:val="28"/>
        </w:rPr>
      </w:pPr>
      <w:r>
        <w:rPr>
          <w:rFonts w:cstheme="minorHAnsi"/>
          <w:b/>
          <w:bCs/>
          <w:sz w:val="28"/>
          <w:szCs w:val="28"/>
        </w:rPr>
        <w:t>SPECTRAL ANALYSIS OF THE</w:t>
      </w:r>
      <w:r w:rsidR="00EA6261">
        <w:rPr>
          <w:rFonts w:cstheme="minorHAnsi"/>
          <w:b/>
          <w:bCs/>
          <w:sz w:val="28"/>
          <w:szCs w:val="28"/>
        </w:rPr>
        <w:t xml:space="preserve"> </w:t>
      </w:r>
      <w:r>
        <w:rPr>
          <w:rFonts w:cstheme="minorHAnsi"/>
          <w:b/>
          <w:bCs/>
          <w:sz w:val="28"/>
          <w:szCs w:val="28"/>
        </w:rPr>
        <w:t xml:space="preserve">PARADISE AREA BEFORE AND AFTER THE CAMPFIRE </w:t>
      </w:r>
    </w:p>
    <w:p w14:paraId="39D9B9AE" w14:textId="70B5220C" w:rsidR="00533FE3" w:rsidRPr="002A62BA" w:rsidRDefault="00533FE3" w:rsidP="009B67A6">
      <w:pPr>
        <w:jc w:val="center"/>
        <w:rPr>
          <w:rFonts w:cstheme="minorHAnsi"/>
          <w:sz w:val="24"/>
          <w:szCs w:val="24"/>
        </w:rPr>
      </w:pPr>
    </w:p>
    <w:p w14:paraId="71DE5F3D" w14:textId="03288C71" w:rsidR="009B67A6" w:rsidRPr="002A62BA" w:rsidRDefault="009B67A6" w:rsidP="00072779">
      <w:pPr>
        <w:rPr>
          <w:rFonts w:cstheme="minorHAnsi"/>
          <w:sz w:val="24"/>
          <w:szCs w:val="24"/>
        </w:rPr>
      </w:pPr>
    </w:p>
    <w:p w14:paraId="45A07FA7" w14:textId="62C93D00" w:rsidR="00072779" w:rsidRPr="002A62BA" w:rsidRDefault="00D32520" w:rsidP="00072779">
      <w:pPr>
        <w:rPr>
          <w:rFonts w:cstheme="minorHAnsi"/>
          <w:b/>
          <w:bCs/>
          <w:sz w:val="24"/>
          <w:szCs w:val="24"/>
        </w:rPr>
      </w:pPr>
      <w:r w:rsidRPr="002A62BA">
        <w:rPr>
          <w:rFonts w:cstheme="minorHAnsi"/>
          <w:b/>
          <w:bCs/>
          <w:sz w:val="24"/>
          <w:szCs w:val="24"/>
        </w:rPr>
        <w:t xml:space="preserve">Background </w:t>
      </w:r>
    </w:p>
    <w:p w14:paraId="3BBB4DE0" w14:textId="522FB0E2" w:rsidR="00D32520" w:rsidRPr="002A62BA" w:rsidRDefault="00B136A2" w:rsidP="007C453E">
      <w:pPr>
        <w:rPr>
          <w:rFonts w:cstheme="minorHAnsi"/>
          <w:color w:val="000000" w:themeColor="text1"/>
          <w:sz w:val="24"/>
          <w:szCs w:val="24"/>
        </w:rPr>
      </w:pPr>
      <w:r w:rsidRPr="002A62BA">
        <w:rPr>
          <w:rFonts w:cstheme="minorHAnsi"/>
          <w:sz w:val="24"/>
          <w:szCs w:val="24"/>
        </w:rPr>
        <w:t>The Campfire of November 2018 is the most devastating fire in California’s history</w:t>
      </w:r>
      <w:r w:rsidR="00D32520" w:rsidRPr="002A62BA">
        <w:rPr>
          <w:rFonts w:cstheme="minorHAnsi"/>
          <w:sz w:val="24"/>
          <w:szCs w:val="24"/>
        </w:rPr>
        <w:t xml:space="preserve">. </w:t>
      </w:r>
      <w:r w:rsidR="007C453E" w:rsidRPr="002A62BA">
        <w:rPr>
          <w:rFonts w:cstheme="minorHAnsi"/>
          <w:sz w:val="24"/>
          <w:szCs w:val="24"/>
        </w:rPr>
        <w:t>An area of</w:t>
      </w:r>
      <w:r w:rsidRPr="002A62BA">
        <w:rPr>
          <w:rFonts w:cstheme="minorHAnsi"/>
          <w:sz w:val="24"/>
          <w:szCs w:val="24"/>
        </w:rPr>
        <w:t xml:space="preserve"> </w:t>
      </w:r>
      <w:r w:rsidRPr="002A62BA">
        <w:rPr>
          <w:rFonts w:cstheme="minorHAnsi"/>
          <w:sz w:val="24"/>
          <w:szCs w:val="24"/>
          <w:bdr w:val="none" w:sz="0" w:space="0" w:color="auto" w:frame="1"/>
        </w:rPr>
        <w:t>153,335 acres</w:t>
      </w:r>
      <w:r w:rsidRPr="002A62BA">
        <w:rPr>
          <w:rFonts w:cstheme="minorHAnsi"/>
          <w:sz w:val="24"/>
          <w:szCs w:val="24"/>
        </w:rPr>
        <w:t> w</w:t>
      </w:r>
      <w:r w:rsidR="007C453E" w:rsidRPr="002A62BA">
        <w:rPr>
          <w:rFonts w:cstheme="minorHAnsi"/>
          <w:sz w:val="24"/>
          <w:szCs w:val="24"/>
        </w:rPr>
        <w:t>as</w:t>
      </w:r>
      <w:r w:rsidRPr="002A62BA">
        <w:rPr>
          <w:rFonts w:cstheme="minorHAnsi"/>
          <w:sz w:val="24"/>
          <w:szCs w:val="24"/>
        </w:rPr>
        <w:t> </w:t>
      </w:r>
      <w:hyperlink r:id="rId8" w:anchor="incident-overview" w:tgtFrame="_blank" w:history="1">
        <w:r w:rsidRPr="002A62BA">
          <w:rPr>
            <w:rFonts w:cstheme="minorHAnsi"/>
            <w:sz w:val="24"/>
            <w:szCs w:val="24"/>
            <w:bdr w:val="none" w:sz="0" w:space="0" w:color="auto" w:frame="1"/>
          </w:rPr>
          <w:t>burned</w:t>
        </w:r>
      </w:hyperlink>
      <w:r w:rsidRPr="002A62BA">
        <w:rPr>
          <w:rFonts w:cstheme="minorHAnsi"/>
          <w:sz w:val="24"/>
          <w:szCs w:val="24"/>
        </w:rPr>
        <w:t> by the fire, approximately the size of Chicago. The fire </w:t>
      </w:r>
      <w:hyperlink r:id="rId9" w:tgtFrame="_blank" w:history="1">
        <w:r w:rsidRPr="002A62BA">
          <w:rPr>
            <w:rFonts w:cstheme="minorHAnsi"/>
            <w:sz w:val="24"/>
            <w:szCs w:val="24"/>
            <w:bdr w:val="none" w:sz="0" w:space="0" w:color="auto" w:frame="1"/>
          </w:rPr>
          <w:t>spread</w:t>
        </w:r>
      </w:hyperlink>
      <w:r w:rsidRPr="002A62BA">
        <w:rPr>
          <w:rFonts w:cstheme="minorHAnsi"/>
          <w:sz w:val="24"/>
          <w:szCs w:val="24"/>
        </w:rPr>
        <w:t> to more than 100,000 acres within the first two days.</w:t>
      </w:r>
      <w:r w:rsidR="007C453E" w:rsidRPr="002A62BA">
        <w:rPr>
          <w:rFonts w:cstheme="minorHAnsi"/>
          <w:sz w:val="24"/>
          <w:szCs w:val="24"/>
        </w:rPr>
        <w:t xml:space="preserve"> </w:t>
      </w:r>
      <w:r w:rsidRPr="002A62BA">
        <w:rPr>
          <w:rFonts w:eastAsia="Times New Roman" w:cstheme="minorHAnsi"/>
          <w:sz w:val="24"/>
          <w:szCs w:val="24"/>
          <w:bdr w:val="none" w:sz="0" w:space="0" w:color="auto" w:frame="1"/>
        </w:rPr>
        <w:t>18,80</w:t>
      </w:r>
      <w:r w:rsidR="00D32520" w:rsidRPr="002A62BA">
        <w:rPr>
          <w:rFonts w:eastAsia="Times New Roman" w:cstheme="minorHAnsi"/>
          <w:sz w:val="24"/>
          <w:szCs w:val="24"/>
          <w:bdr w:val="none" w:sz="0" w:space="0" w:color="auto" w:frame="1"/>
        </w:rPr>
        <w:t>4</w:t>
      </w:r>
      <w:r w:rsidRPr="002A62BA">
        <w:rPr>
          <w:rFonts w:eastAsia="Times New Roman" w:cstheme="minorHAnsi"/>
          <w:sz w:val="24"/>
          <w:szCs w:val="24"/>
          <w:bdr w:val="none" w:sz="0" w:space="0" w:color="auto" w:frame="1"/>
        </w:rPr>
        <w:t xml:space="preserve"> structures</w:t>
      </w:r>
      <w:r w:rsidRPr="002A62BA">
        <w:rPr>
          <w:rFonts w:eastAsia="Times New Roman" w:cstheme="minorHAnsi"/>
          <w:sz w:val="24"/>
          <w:szCs w:val="24"/>
        </w:rPr>
        <w:t> were </w:t>
      </w:r>
      <w:hyperlink r:id="rId10" w:anchor="incident-overview" w:tgtFrame="_blank" w:history="1">
        <w:r w:rsidRPr="002A62BA">
          <w:rPr>
            <w:rFonts w:eastAsia="Times New Roman" w:cstheme="minorHAnsi"/>
            <w:sz w:val="24"/>
            <w:szCs w:val="24"/>
            <w:bdr w:val="none" w:sz="0" w:space="0" w:color="auto" w:frame="1"/>
          </w:rPr>
          <w:t>destroyed</w:t>
        </w:r>
      </w:hyperlink>
      <w:r w:rsidRPr="002A62BA">
        <w:rPr>
          <w:rFonts w:eastAsia="Times New Roman" w:cstheme="minorHAnsi"/>
          <w:sz w:val="24"/>
          <w:szCs w:val="24"/>
        </w:rPr>
        <w:t>, the vast majority of them — almost 14,000 — were residences. Around 30,000 people lost their homes</w:t>
      </w:r>
      <w:r w:rsidR="00D32520" w:rsidRPr="002A62BA">
        <w:rPr>
          <w:rFonts w:eastAsia="Times New Roman" w:cstheme="minorHAnsi"/>
          <w:sz w:val="24"/>
          <w:szCs w:val="24"/>
        </w:rPr>
        <w:t xml:space="preserve"> and 85 people lost their lives. </w:t>
      </w:r>
    </w:p>
    <w:p w14:paraId="47A3078A" w14:textId="77777777" w:rsidR="00726560" w:rsidRDefault="007C453E" w:rsidP="00D32520">
      <w:pPr>
        <w:rPr>
          <w:rFonts w:cstheme="minorHAnsi"/>
          <w:color w:val="333333"/>
          <w:sz w:val="24"/>
          <w:szCs w:val="24"/>
          <w:shd w:val="clear" w:color="auto" w:fill="FFFFFF"/>
        </w:rPr>
      </w:pPr>
      <w:r w:rsidRPr="002A62BA">
        <w:rPr>
          <w:rStyle w:val="Strong"/>
          <w:rFonts w:cstheme="minorHAnsi"/>
          <w:b w:val="0"/>
          <w:bCs w:val="0"/>
          <w:color w:val="000000"/>
          <w:sz w:val="24"/>
          <w:szCs w:val="24"/>
          <w:bdr w:val="none" w:sz="0" w:space="0" w:color="auto" w:frame="1"/>
          <w:shd w:val="clear" w:color="auto" w:fill="FFFFFF"/>
        </w:rPr>
        <w:t>Ten</w:t>
      </w:r>
      <w:r w:rsidR="00D32520" w:rsidRPr="002A62BA">
        <w:rPr>
          <w:rStyle w:val="Strong"/>
          <w:rFonts w:cstheme="minorHAnsi"/>
          <w:b w:val="0"/>
          <w:bCs w:val="0"/>
          <w:color w:val="000000"/>
          <w:sz w:val="24"/>
          <w:szCs w:val="24"/>
          <w:bdr w:val="none" w:sz="0" w:space="0" w:color="auto" w:frame="1"/>
          <w:shd w:val="clear" w:color="auto" w:fill="FFFFFF"/>
        </w:rPr>
        <w:t xml:space="preserve"> of the 20 most destructive fires in California</w:t>
      </w:r>
      <w:r w:rsidR="00D32520" w:rsidRPr="002A62BA">
        <w:rPr>
          <w:rFonts w:cstheme="minorHAnsi"/>
          <w:color w:val="333333"/>
          <w:sz w:val="24"/>
          <w:szCs w:val="24"/>
          <w:shd w:val="clear" w:color="auto" w:fill="FFFFFF"/>
        </w:rPr>
        <w:t>, in terms of structures destroyed, happened in the last four years, </w:t>
      </w:r>
      <w:hyperlink r:id="rId11" w:tgtFrame="_blank" w:history="1">
        <w:r w:rsidR="00D32520" w:rsidRPr="002A62BA">
          <w:rPr>
            <w:rStyle w:val="Hyperlink"/>
            <w:rFonts w:cstheme="minorHAnsi"/>
            <w:color w:val="000000" w:themeColor="text1"/>
            <w:sz w:val="24"/>
            <w:szCs w:val="24"/>
            <w:u w:val="none"/>
            <w:bdr w:val="none" w:sz="0" w:space="0" w:color="auto" w:frame="1"/>
            <w:shd w:val="clear" w:color="auto" w:fill="FFFFFF"/>
          </w:rPr>
          <w:t>according to Cal Fire</w:t>
        </w:r>
      </w:hyperlink>
      <w:r w:rsidR="00D32520" w:rsidRPr="002A62BA">
        <w:rPr>
          <w:rFonts w:cstheme="minorHAnsi"/>
          <w:color w:val="333333"/>
          <w:sz w:val="24"/>
          <w:szCs w:val="24"/>
          <w:shd w:val="clear" w:color="auto" w:fill="FFFFFF"/>
        </w:rPr>
        <w:t>. Eight of them happened within the last two years. In its strategic plan for 2018 (released before the Camp Fire), Cal Fire </w:t>
      </w:r>
      <w:hyperlink r:id="rId12" w:tgtFrame="_blank" w:history="1">
        <w:r w:rsidR="00D32520" w:rsidRPr="002A62BA">
          <w:rPr>
            <w:rStyle w:val="Hyperlink"/>
            <w:rFonts w:cstheme="minorHAnsi"/>
            <w:color w:val="000000" w:themeColor="text1"/>
            <w:sz w:val="24"/>
            <w:szCs w:val="24"/>
            <w:u w:val="none"/>
            <w:bdr w:val="none" w:sz="0" w:space="0" w:color="auto" w:frame="1"/>
            <w:shd w:val="clear" w:color="auto" w:fill="FFFFFF"/>
          </w:rPr>
          <w:t>noted</w:t>
        </w:r>
      </w:hyperlink>
      <w:r w:rsidR="00D32520" w:rsidRPr="002A62BA">
        <w:rPr>
          <w:rFonts w:cstheme="minorHAnsi"/>
          <w:sz w:val="24"/>
          <w:szCs w:val="24"/>
          <w:shd w:val="clear" w:color="auto" w:fill="FFFFFF"/>
        </w:rPr>
        <w:t xml:space="preserve">: </w:t>
      </w:r>
      <w:r w:rsidR="00D32520" w:rsidRPr="002A62BA">
        <w:rPr>
          <w:rFonts w:cstheme="minorHAnsi"/>
          <w:color w:val="333333"/>
          <w:sz w:val="24"/>
          <w:szCs w:val="24"/>
          <w:shd w:val="clear" w:color="auto" w:fill="FFFFFF"/>
        </w:rPr>
        <w:t>“Climate change has rendered the term ‘fire season’ obsolete, as wildfires now burn on a year-round basis across California.</w:t>
      </w:r>
      <w:bookmarkEnd w:id="0"/>
    </w:p>
    <w:p w14:paraId="637234F2" w14:textId="20977045" w:rsidR="00E36A86" w:rsidRPr="008647A1" w:rsidRDefault="00DF0C59" w:rsidP="008647A1">
      <w:pPr>
        <w:pStyle w:val="NormalWeb"/>
        <w:shd w:val="clear" w:color="auto" w:fill="FFFFFF"/>
        <w:rPr>
          <w:rFonts w:asciiTheme="minorHAnsi" w:hAnsiTheme="minorHAnsi" w:cstheme="minorHAnsi"/>
          <w:color w:val="000000"/>
        </w:rPr>
      </w:pPr>
      <w:r w:rsidRPr="00DF0C59">
        <w:rPr>
          <w:rFonts w:asciiTheme="minorHAnsi" w:hAnsiTheme="minorHAnsi" w:cstheme="minorHAnsi"/>
        </w:rPr>
        <w:t xml:space="preserve">GIS, remote sensing and other technologies are invaluable tools in assessing, managing or mitigating risk for </w:t>
      </w:r>
      <w:r w:rsidR="008647A1">
        <w:rPr>
          <w:rFonts w:asciiTheme="minorHAnsi" w:hAnsiTheme="minorHAnsi" w:cstheme="minorHAnsi"/>
        </w:rPr>
        <w:t xml:space="preserve">all kinds of </w:t>
      </w:r>
      <w:r w:rsidRPr="00DF0C59">
        <w:rPr>
          <w:rFonts w:asciiTheme="minorHAnsi" w:hAnsiTheme="minorHAnsi" w:cstheme="minorHAnsi"/>
        </w:rPr>
        <w:t xml:space="preserve">disasters.  </w:t>
      </w:r>
      <w:r w:rsidRPr="00DF0C59">
        <w:rPr>
          <w:rFonts w:asciiTheme="minorHAnsi" w:hAnsiTheme="minorHAnsi" w:cstheme="minorHAnsi"/>
          <w:color w:val="000000"/>
        </w:rPr>
        <w:t>The satellite data, for instance, tell scientists and land managers how fire transforms the land surface as well as enable them to measure how this transformation alters the ecosystem. For example, burned soils resist rainwater infiltration, leading to increased runoff, erosion, land slides and flooding. Satellite data help identify, locate and map those burned areas most susceptible to the increased runoff and erosion. Fire response teams then treat burned sites with a variety of measures to minimize erosion, such as spreading ryegrass seeds to stabilize the soil, and placing straw mulch on hill slopes for ground cover to intercept rainfall before it hits the burned soil.</w:t>
      </w:r>
      <w:r>
        <w:rPr>
          <w:rFonts w:asciiTheme="minorHAnsi" w:hAnsiTheme="minorHAnsi" w:cstheme="minorHAnsi"/>
          <w:color w:val="000000"/>
        </w:rPr>
        <w:t xml:space="preserve">  </w:t>
      </w:r>
      <w:r w:rsidRPr="00DF0C59">
        <w:rPr>
          <w:rFonts w:asciiTheme="minorHAnsi" w:hAnsiTheme="minorHAnsi" w:cstheme="minorHAnsi"/>
          <w:color w:val="000000"/>
        </w:rPr>
        <w:t>The response depends on the intensity of a fire; some burned areas require more immediate and intensive response efforts than others.</w:t>
      </w:r>
    </w:p>
    <w:p w14:paraId="3C962511" w14:textId="66341DB2" w:rsidR="007C453E" w:rsidRPr="002A62BA" w:rsidRDefault="00D32520" w:rsidP="00072779">
      <w:pPr>
        <w:rPr>
          <w:rFonts w:cstheme="minorHAnsi"/>
          <w:b/>
          <w:bCs/>
          <w:sz w:val="24"/>
          <w:szCs w:val="24"/>
        </w:rPr>
      </w:pPr>
      <w:bookmarkStart w:id="1" w:name="_Hlk37081242"/>
      <w:r w:rsidRPr="002A62BA">
        <w:rPr>
          <w:rFonts w:cstheme="minorHAnsi"/>
          <w:b/>
          <w:bCs/>
          <w:sz w:val="24"/>
          <w:szCs w:val="24"/>
        </w:rPr>
        <w:t xml:space="preserve">Project Summary </w:t>
      </w:r>
    </w:p>
    <w:p w14:paraId="2FA4E79A" w14:textId="063313D5" w:rsidR="00D32520" w:rsidRPr="002A62BA" w:rsidRDefault="00D32520" w:rsidP="00072779">
      <w:pPr>
        <w:rPr>
          <w:rFonts w:cstheme="minorHAnsi"/>
          <w:sz w:val="24"/>
          <w:szCs w:val="24"/>
        </w:rPr>
      </w:pPr>
      <w:r w:rsidRPr="002A62BA">
        <w:rPr>
          <w:rFonts w:cstheme="minorHAnsi"/>
          <w:sz w:val="24"/>
          <w:szCs w:val="24"/>
        </w:rPr>
        <w:t xml:space="preserve">This project uses Landsat 8 imagery and </w:t>
      </w:r>
      <w:r w:rsidR="005868F5">
        <w:rPr>
          <w:rFonts w:cstheme="minorHAnsi"/>
          <w:sz w:val="24"/>
          <w:szCs w:val="24"/>
        </w:rPr>
        <w:t xml:space="preserve">employs </w:t>
      </w:r>
      <w:r w:rsidRPr="002A62BA">
        <w:rPr>
          <w:rFonts w:cstheme="minorHAnsi"/>
          <w:sz w:val="24"/>
          <w:szCs w:val="24"/>
        </w:rPr>
        <w:t xml:space="preserve">various analysis methods to compare the groundcover and </w:t>
      </w:r>
      <w:r w:rsidR="006F4982" w:rsidRPr="002A62BA">
        <w:rPr>
          <w:rFonts w:cstheme="minorHAnsi"/>
          <w:sz w:val="24"/>
          <w:szCs w:val="24"/>
        </w:rPr>
        <w:t xml:space="preserve">urban features before and after the </w:t>
      </w:r>
      <w:r w:rsidR="005868F5">
        <w:rPr>
          <w:rFonts w:cstheme="minorHAnsi"/>
          <w:sz w:val="24"/>
          <w:szCs w:val="24"/>
        </w:rPr>
        <w:t>Campfire</w:t>
      </w:r>
      <w:r w:rsidR="006F4982" w:rsidRPr="002A62BA">
        <w:rPr>
          <w:rFonts w:cstheme="minorHAnsi"/>
          <w:sz w:val="24"/>
          <w:szCs w:val="24"/>
        </w:rPr>
        <w:t xml:space="preserve">.   The Search criteria for the Landsat imagery included less than 10% cloud cover and daytime imagery.  The two datasets selected were: October 29, 2018 (1800 UTC) and March 25, 2019 (about 1800 UTC). Both datasets </w:t>
      </w:r>
      <w:r w:rsidR="007C453E" w:rsidRPr="002A62BA">
        <w:rPr>
          <w:rFonts w:cstheme="minorHAnsi"/>
          <w:sz w:val="24"/>
          <w:szCs w:val="24"/>
        </w:rPr>
        <w:t>were</w:t>
      </w:r>
      <w:r w:rsidR="006F4982" w:rsidRPr="002A62BA">
        <w:rPr>
          <w:rFonts w:cstheme="minorHAnsi"/>
          <w:sz w:val="24"/>
          <w:szCs w:val="24"/>
        </w:rPr>
        <w:t xml:space="preserve"> Path 044 Row 032, which covered the </w:t>
      </w:r>
      <w:r w:rsidR="007C453E" w:rsidRPr="002A62BA">
        <w:rPr>
          <w:rFonts w:cstheme="minorHAnsi"/>
          <w:sz w:val="24"/>
          <w:szCs w:val="24"/>
        </w:rPr>
        <w:t xml:space="preserve">Campfire area. </w:t>
      </w:r>
      <w:r w:rsidR="00CB483B" w:rsidRPr="002A62BA">
        <w:rPr>
          <w:rFonts w:cstheme="minorHAnsi"/>
          <w:sz w:val="24"/>
          <w:szCs w:val="24"/>
        </w:rPr>
        <w:t xml:space="preserve"> </w:t>
      </w:r>
    </w:p>
    <w:p w14:paraId="634E02B0" w14:textId="11DA25F9" w:rsidR="00CB483B" w:rsidRDefault="00CB483B" w:rsidP="00072779">
      <w:pPr>
        <w:rPr>
          <w:rFonts w:cstheme="minorHAnsi"/>
          <w:sz w:val="24"/>
          <w:szCs w:val="24"/>
        </w:rPr>
      </w:pPr>
      <w:r w:rsidRPr="002A62BA">
        <w:rPr>
          <w:rFonts w:cstheme="minorHAnsi"/>
          <w:sz w:val="24"/>
          <w:szCs w:val="24"/>
        </w:rPr>
        <w:t xml:space="preserve">Multiple </w:t>
      </w:r>
      <w:r w:rsidR="008B2E8E" w:rsidRPr="002A62BA">
        <w:rPr>
          <w:rFonts w:cstheme="minorHAnsi"/>
          <w:sz w:val="24"/>
          <w:szCs w:val="24"/>
        </w:rPr>
        <w:t xml:space="preserve">image compilations </w:t>
      </w:r>
      <w:r w:rsidR="00E03729">
        <w:rPr>
          <w:rFonts w:cstheme="minorHAnsi"/>
          <w:sz w:val="24"/>
          <w:szCs w:val="24"/>
        </w:rPr>
        <w:t xml:space="preserve">and analysis </w:t>
      </w:r>
      <w:r w:rsidR="008B2E8E" w:rsidRPr="002A62BA">
        <w:rPr>
          <w:rFonts w:cstheme="minorHAnsi"/>
          <w:sz w:val="24"/>
          <w:szCs w:val="24"/>
        </w:rPr>
        <w:t xml:space="preserve">were used in this project, from creating a composite image, by combining all 11 bands, to creating BAI (burn area index) images for the region, before and after the fire.  </w:t>
      </w:r>
    </w:p>
    <w:p w14:paraId="626EEDE9" w14:textId="77777777" w:rsidR="00E03729" w:rsidRDefault="00E03729" w:rsidP="00072779">
      <w:pPr>
        <w:rPr>
          <w:rFonts w:cstheme="minorHAnsi"/>
          <w:sz w:val="24"/>
          <w:szCs w:val="24"/>
        </w:rPr>
      </w:pPr>
    </w:p>
    <w:bookmarkEnd w:id="1"/>
    <w:p w14:paraId="509BC7EF" w14:textId="03520CF8" w:rsidR="005868F5" w:rsidRDefault="005868F5" w:rsidP="00072779">
      <w:pPr>
        <w:rPr>
          <w:rFonts w:cstheme="minorHAnsi"/>
          <w:sz w:val="24"/>
          <w:szCs w:val="24"/>
        </w:rPr>
      </w:pPr>
    </w:p>
    <w:p w14:paraId="69E21471" w14:textId="77777777" w:rsidR="008647A1" w:rsidRDefault="008647A1" w:rsidP="00072779">
      <w:pPr>
        <w:rPr>
          <w:rFonts w:cstheme="minorHAnsi"/>
          <w:b/>
          <w:bCs/>
          <w:sz w:val="24"/>
          <w:szCs w:val="24"/>
        </w:rPr>
      </w:pPr>
    </w:p>
    <w:p w14:paraId="462CFC5E" w14:textId="77777777" w:rsidR="005355D4" w:rsidRDefault="005355D4" w:rsidP="00072779">
      <w:pPr>
        <w:rPr>
          <w:rFonts w:cstheme="minorHAnsi"/>
          <w:b/>
          <w:bCs/>
          <w:sz w:val="24"/>
          <w:szCs w:val="24"/>
        </w:rPr>
      </w:pPr>
    </w:p>
    <w:p w14:paraId="7EB010D6" w14:textId="6A57D255" w:rsidR="008647A1" w:rsidRPr="00376536" w:rsidRDefault="005868F5" w:rsidP="00072779">
      <w:pPr>
        <w:rPr>
          <w:rFonts w:cstheme="minorHAnsi"/>
          <w:b/>
          <w:bCs/>
          <w:sz w:val="24"/>
          <w:szCs w:val="24"/>
        </w:rPr>
      </w:pPr>
      <w:r w:rsidRPr="005868F5">
        <w:rPr>
          <w:rFonts w:cstheme="minorHAnsi"/>
          <w:b/>
          <w:bCs/>
          <w:sz w:val="24"/>
          <w:szCs w:val="24"/>
        </w:rPr>
        <w:t xml:space="preserve">Purpose of Study </w:t>
      </w:r>
    </w:p>
    <w:p w14:paraId="67EE84ED" w14:textId="4C677729" w:rsidR="00376536" w:rsidRDefault="008647A1" w:rsidP="00072779">
      <w:pPr>
        <w:rPr>
          <w:rFonts w:cstheme="minorHAnsi"/>
          <w:sz w:val="24"/>
          <w:szCs w:val="24"/>
        </w:rPr>
      </w:pPr>
      <w:r>
        <w:rPr>
          <w:rFonts w:cstheme="minorHAnsi"/>
          <w:sz w:val="24"/>
          <w:szCs w:val="24"/>
        </w:rPr>
        <w:t xml:space="preserve">This study employs multiple Landsat image processing of two sets of Landsat 8 data, before and after the Campfire, which burned most of the city of Paradise and its surroundings.  </w:t>
      </w:r>
      <w:r w:rsidR="00376536">
        <w:rPr>
          <w:rFonts w:cstheme="minorHAnsi"/>
          <w:sz w:val="24"/>
          <w:szCs w:val="24"/>
        </w:rPr>
        <w:t xml:space="preserve">The “before” and “after” images, rendered by various image processing methods are compared side by side, to emphasize the change in groundcover, loss of vegetation or buildings in the urban perimeter. </w:t>
      </w:r>
    </w:p>
    <w:p w14:paraId="38532F8B" w14:textId="6A53C48E" w:rsidR="00376536" w:rsidRDefault="00376536" w:rsidP="00072779">
      <w:pPr>
        <w:rPr>
          <w:rFonts w:cstheme="minorHAnsi"/>
          <w:sz w:val="24"/>
          <w:szCs w:val="24"/>
        </w:rPr>
      </w:pPr>
    </w:p>
    <w:p w14:paraId="2AA86C5B" w14:textId="1A51A0B3" w:rsidR="00376536" w:rsidRDefault="00376536" w:rsidP="00072779">
      <w:pPr>
        <w:rPr>
          <w:rFonts w:cstheme="minorHAnsi"/>
          <w:sz w:val="24"/>
          <w:szCs w:val="24"/>
        </w:rPr>
      </w:pPr>
    </w:p>
    <w:p w14:paraId="488EAB00" w14:textId="2442ECC7" w:rsidR="00376536" w:rsidRDefault="00376536" w:rsidP="00072779">
      <w:pPr>
        <w:rPr>
          <w:rFonts w:cstheme="minorHAnsi"/>
          <w:sz w:val="24"/>
          <w:szCs w:val="24"/>
        </w:rPr>
      </w:pPr>
    </w:p>
    <w:p w14:paraId="3682569A" w14:textId="41411049" w:rsidR="00376536" w:rsidRDefault="00376536" w:rsidP="00072779">
      <w:pPr>
        <w:rPr>
          <w:rFonts w:cstheme="minorHAnsi"/>
          <w:sz w:val="24"/>
          <w:szCs w:val="24"/>
        </w:rPr>
      </w:pPr>
    </w:p>
    <w:p w14:paraId="781A9F27" w14:textId="305884D1" w:rsidR="00376536" w:rsidRDefault="00376536" w:rsidP="00072779">
      <w:pPr>
        <w:rPr>
          <w:rFonts w:cstheme="minorHAnsi"/>
          <w:sz w:val="24"/>
          <w:szCs w:val="24"/>
        </w:rPr>
      </w:pPr>
    </w:p>
    <w:p w14:paraId="4EEC2443" w14:textId="5437EC1D" w:rsidR="00376536" w:rsidRDefault="00376536" w:rsidP="00072779">
      <w:pPr>
        <w:rPr>
          <w:rFonts w:cstheme="minorHAnsi"/>
          <w:sz w:val="24"/>
          <w:szCs w:val="24"/>
        </w:rPr>
      </w:pPr>
    </w:p>
    <w:p w14:paraId="006A0335" w14:textId="7E09C697" w:rsidR="00376536" w:rsidRDefault="00376536" w:rsidP="00072779">
      <w:pPr>
        <w:rPr>
          <w:rFonts w:cstheme="minorHAnsi"/>
          <w:sz w:val="24"/>
          <w:szCs w:val="24"/>
        </w:rPr>
      </w:pPr>
    </w:p>
    <w:p w14:paraId="581493DA" w14:textId="28790A4F" w:rsidR="00376536" w:rsidRDefault="00376536" w:rsidP="00072779">
      <w:pPr>
        <w:rPr>
          <w:rFonts w:cstheme="minorHAnsi"/>
          <w:sz w:val="24"/>
          <w:szCs w:val="24"/>
        </w:rPr>
      </w:pPr>
    </w:p>
    <w:p w14:paraId="468D32B2" w14:textId="31DEA0C5" w:rsidR="00376536" w:rsidRDefault="00376536" w:rsidP="00072779">
      <w:pPr>
        <w:rPr>
          <w:rFonts w:cstheme="minorHAnsi"/>
          <w:sz w:val="24"/>
          <w:szCs w:val="24"/>
        </w:rPr>
      </w:pPr>
    </w:p>
    <w:p w14:paraId="44CA71B2" w14:textId="2578821F" w:rsidR="00376536" w:rsidRDefault="00376536" w:rsidP="00072779">
      <w:pPr>
        <w:rPr>
          <w:rFonts w:cstheme="minorHAnsi"/>
          <w:sz w:val="24"/>
          <w:szCs w:val="24"/>
        </w:rPr>
      </w:pPr>
    </w:p>
    <w:p w14:paraId="1B24AB8B" w14:textId="68D5A386" w:rsidR="00376536" w:rsidRDefault="00376536" w:rsidP="00072779">
      <w:pPr>
        <w:rPr>
          <w:rFonts w:cstheme="minorHAnsi"/>
          <w:sz w:val="24"/>
          <w:szCs w:val="24"/>
        </w:rPr>
      </w:pPr>
    </w:p>
    <w:p w14:paraId="66EF3613" w14:textId="01FA7469" w:rsidR="00376536" w:rsidRDefault="00376536" w:rsidP="00072779">
      <w:pPr>
        <w:rPr>
          <w:rFonts w:cstheme="minorHAnsi"/>
          <w:sz w:val="24"/>
          <w:szCs w:val="24"/>
        </w:rPr>
      </w:pPr>
    </w:p>
    <w:p w14:paraId="00509D24" w14:textId="2FA91C03" w:rsidR="00376536" w:rsidRDefault="00376536" w:rsidP="00072779">
      <w:pPr>
        <w:rPr>
          <w:rFonts w:cstheme="minorHAnsi"/>
          <w:sz w:val="24"/>
          <w:szCs w:val="24"/>
        </w:rPr>
      </w:pPr>
    </w:p>
    <w:p w14:paraId="05A476D4" w14:textId="116F6122" w:rsidR="00376536" w:rsidRDefault="00376536" w:rsidP="00072779">
      <w:pPr>
        <w:rPr>
          <w:rFonts w:cstheme="minorHAnsi"/>
          <w:sz w:val="24"/>
          <w:szCs w:val="24"/>
        </w:rPr>
      </w:pPr>
    </w:p>
    <w:p w14:paraId="78EE1F14" w14:textId="622B3847" w:rsidR="00376536" w:rsidRDefault="00376536" w:rsidP="00072779">
      <w:pPr>
        <w:rPr>
          <w:rFonts w:cstheme="minorHAnsi"/>
          <w:sz w:val="24"/>
          <w:szCs w:val="24"/>
        </w:rPr>
      </w:pPr>
    </w:p>
    <w:p w14:paraId="2F1AD8EE" w14:textId="3400F3D6" w:rsidR="00376536" w:rsidRDefault="00376536" w:rsidP="00072779">
      <w:pPr>
        <w:rPr>
          <w:rFonts w:cstheme="minorHAnsi"/>
          <w:sz w:val="24"/>
          <w:szCs w:val="24"/>
        </w:rPr>
      </w:pPr>
    </w:p>
    <w:p w14:paraId="23971643" w14:textId="763DC0AF" w:rsidR="00376536" w:rsidRDefault="00376536" w:rsidP="00072779">
      <w:pPr>
        <w:rPr>
          <w:rFonts w:cstheme="minorHAnsi"/>
          <w:sz w:val="24"/>
          <w:szCs w:val="24"/>
        </w:rPr>
      </w:pPr>
    </w:p>
    <w:p w14:paraId="3A15EA31" w14:textId="75C633F0" w:rsidR="00376536" w:rsidRDefault="00376536" w:rsidP="00072779">
      <w:pPr>
        <w:rPr>
          <w:rFonts w:cstheme="minorHAnsi"/>
          <w:sz w:val="24"/>
          <w:szCs w:val="24"/>
        </w:rPr>
      </w:pPr>
    </w:p>
    <w:p w14:paraId="4FC36BBB" w14:textId="1708D45B" w:rsidR="00376536" w:rsidRDefault="00376536" w:rsidP="00072779">
      <w:pPr>
        <w:rPr>
          <w:rFonts w:cstheme="minorHAnsi"/>
          <w:sz w:val="24"/>
          <w:szCs w:val="24"/>
        </w:rPr>
      </w:pPr>
    </w:p>
    <w:p w14:paraId="48C75E5B" w14:textId="237BA4D9" w:rsidR="00376536" w:rsidRDefault="00376536" w:rsidP="00072779">
      <w:pPr>
        <w:rPr>
          <w:rFonts w:cstheme="minorHAnsi"/>
          <w:sz w:val="24"/>
          <w:szCs w:val="24"/>
        </w:rPr>
      </w:pPr>
    </w:p>
    <w:p w14:paraId="596FDFDD" w14:textId="33EC029E" w:rsidR="00376536" w:rsidRDefault="00376536" w:rsidP="00072779">
      <w:pPr>
        <w:rPr>
          <w:rFonts w:cstheme="minorHAnsi"/>
          <w:sz w:val="24"/>
          <w:szCs w:val="24"/>
        </w:rPr>
      </w:pPr>
    </w:p>
    <w:p w14:paraId="002D3F5E" w14:textId="62E4B610" w:rsidR="00376536" w:rsidRDefault="00376536" w:rsidP="00072779">
      <w:pPr>
        <w:rPr>
          <w:rFonts w:cstheme="minorHAnsi"/>
          <w:sz w:val="24"/>
          <w:szCs w:val="24"/>
        </w:rPr>
      </w:pPr>
    </w:p>
    <w:p w14:paraId="7B297780" w14:textId="00DA631D" w:rsidR="00376536" w:rsidRDefault="00376536" w:rsidP="00072779">
      <w:pPr>
        <w:rPr>
          <w:rFonts w:cstheme="minorHAnsi"/>
          <w:sz w:val="24"/>
          <w:szCs w:val="24"/>
        </w:rPr>
      </w:pPr>
    </w:p>
    <w:p w14:paraId="586CCFA0" w14:textId="77777777" w:rsidR="00376536" w:rsidRPr="002A62BA" w:rsidRDefault="00376536" w:rsidP="00072779">
      <w:pPr>
        <w:rPr>
          <w:rFonts w:cstheme="minorHAnsi"/>
          <w:sz w:val="24"/>
          <w:szCs w:val="24"/>
        </w:rPr>
      </w:pPr>
    </w:p>
    <w:p w14:paraId="5B55E5E5" w14:textId="23AFB7A8" w:rsidR="00A70B74" w:rsidRPr="002A62BA" w:rsidRDefault="00A70B74" w:rsidP="00A70B74">
      <w:pPr>
        <w:pStyle w:val="ListParagraph"/>
        <w:numPr>
          <w:ilvl w:val="0"/>
          <w:numId w:val="1"/>
        </w:numPr>
        <w:rPr>
          <w:rFonts w:cstheme="minorHAnsi"/>
          <w:sz w:val="24"/>
          <w:szCs w:val="24"/>
        </w:rPr>
      </w:pPr>
      <w:r w:rsidRPr="002A62BA">
        <w:rPr>
          <w:rFonts w:cstheme="minorHAnsi"/>
          <w:sz w:val="24"/>
          <w:szCs w:val="24"/>
        </w:rPr>
        <w:lastRenderedPageBreak/>
        <w:t xml:space="preserve">Downloading Data from USGS </w:t>
      </w:r>
    </w:p>
    <w:p w14:paraId="179C6CA0" w14:textId="4AD6F250" w:rsidR="00A70B74" w:rsidRPr="002A62BA" w:rsidRDefault="008B2E8E" w:rsidP="00A70B74">
      <w:pPr>
        <w:rPr>
          <w:rFonts w:cstheme="minorHAnsi"/>
          <w:sz w:val="24"/>
          <w:szCs w:val="24"/>
        </w:rPr>
      </w:pPr>
      <w:r w:rsidRPr="002A62BA">
        <w:rPr>
          <w:rFonts w:cstheme="minorHAnsi"/>
          <w:sz w:val="24"/>
          <w:szCs w:val="24"/>
        </w:rPr>
        <w:t>The s</w:t>
      </w:r>
      <w:r w:rsidR="00A70B74" w:rsidRPr="002A62BA">
        <w:rPr>
          <w:rFonts w:cstheme="minorHAnsi"/>
          <w:sz w:val="24"/>
          <w:szCs w:val="24"/>
        </w:rPr>
        <w:t>election criteria</w:t>
      </w:r>
      <w:r w:rsidRPr="002A62BA">
        <w:rPr>
          <w:rFonts w:cstheme="minorHAnsi"/>
          <w:sz w:val="24"/>
          <w:szCs w:val="24"/>
        </w:rPr>
        <w:t xml:space="preserve"> used was</w:t>
      </w:r>
      <w:r w:rsidR="00A70B74" w:rsidRPr="002A62BA">
        <w:rPr>
          <w:rFonts w:cstheme="minorHAnsi"/>
          <w:sz w:val="24"/>
          <w:szCs w:val="24"/>
        </w:rPr>
        <w:t xml:space="preserve"> less than 10% cloud cover and daytime</w:t>
      </w:r>
      <w:r w:rsidRPr="002A62BA">
        <w:rPr>
          <w:rFonts w:cstheme="minorHAnsi"/>
          <w:sz w:val="24"/>
          <w:szCs w:val="24"/>
        </w:rPr>
        <w:t xml:space="preserve">. The footprint and map imagery chosen were </w:t>
      </w:r>
      <w:r w:rsidR="00A70B74" w:rsidRPr="002A62BA">
        <w:rPr>
          <w:rFonts w:cstheme="minorHAnsi"/>
          <w:sz w:val="24"/>
          <w:szCs w:val="24"/>
        </w:rPr>
        <w:t xml:space="preserve">October </w:t>
      </w:r>
      <w:r w:rsidRPr="002A62BA">
        <w:rPr>
          <w:rFonts w:cstheme="minorHAnsi"/>
          <w:sz w:val="24"/>
          <w:szCs w:val="24"/>
        </w:rPr>
        <w:t>29,</w:t>
      </w:r>
      <w:r w:rsidR="00A70B74" w:rsidRPr="002A62BA">
        <w:rPr>
          <w:rFonts w:cstheme="minorHAnsi"/>
          <w:sz w:val="24"/>
          <w:szCs w:val="24"/>
        </w:rPr>
        <w:t xml:space="preserve"> 2018 (</w:t>
      </w:r>
      <w:r w:rsidRPr="002A62BA">
        <w:rPr>
          <w:rFonts w:cstheme="minorHAnsi"/>
          <w:sz w:val="24"/>
          <w:szCs w:val="24"/>
        </w:rPr>
        <w:t xml:space="preserve">just days </w:t>
      </w:r>
      <w:r w:rsidR="00A70B74" w:rsidRPr="002A62BA">
        <w:rPr>
          <w:rFonts w:cstheme="minorHAnsi"/>
          <w:sz w:val="24"/>
          <w:szCs w:val="24"/>
        </w:rPr>
        <w:t xml:space="preserve">before the Campfire) and March </w:t>
      </w:r>
      <w:r w:rsidRPr="002A62BA">
        <w:rPr>
          <w:rFonts w:cstheme="minorHAnsi"/>
          <w:sz w:val="24"/>
          <w:szCs w:val="24"/>
        </w:rPr>
        <w:t>25,</w:t>
      </w:r>
      <w:r w:rsidR="00A70B74" w:rsidRPr="002A62BA">
        <w:rPr>
          <w:rFonts w:cstheme="minorHAnsi"/>
          <w:sz w:val="24"/>
          <w:szCs w:val="24"/>
        </w:rPr>
        <w:t xml:space="preserve"> 2019 (</w:t>
      </w:r>
      <w:r w:rsidRPr="002A62BA">
        <w:rPr>
          <w:rFonts w:cstheme="minorHAnsi"/>
          <w:sz w:val="24"/>
          <w:szCs w:val="24"/>
        </w:rPr>
        <w:t xml:space="preserve">three months </w:t>
      </w:r>
      <w:r w:rsidR="00A70B74" w:rsidRPr="002A62BA">
        <w:rPr>
          <w:rFonts w:cstheme="minorHAnsi"/>
          <w:sz w:val="24"/>
          <w:szCs w:val="24"/>
        </w:rPr>
        <w:t>afte</w:t>
      </w:r>
      <w:r w:rsidRPr="002A62BA">
        <w:rPr>
          <w:rFonts w:cstheme="minorHAnsi"/>
          <w:sz w:val="24"/>
          <w:szCs w:val="24"/>
        </w:rPr>
        <w:t xml:space="preserve">r </w:t>
      </w:r>
      <w:r w:rsidR="00A70B74" w:rsidRPr="002A62BA">
        <w:rPr>
          <w:rFonts w:cstheme="minorHAnsi"/>
          <w:sz w:val="24"/>
          <w:szCs w:val="24"/>
        </w:rPr>
        <w:t xml:space="preserve">the </w:t>
      </w:r>
      <w:r w:rsidRPr="002A62BA">
        <w:rPr>
          <w:rFonts w:cstheme="minorHAnsi"/>
          <w:sz w:val="24"/>
          <w:szCs w:val="24"/>
        </w:rPr>
        <w:t>Campfire was contained</w:t>
      </w:r>
      <w:r w:rsidR="00A70B74" w:rsidRPr="002A62BA">
        <w:rPr>
          <w:rFonts w:cstheme="minorHAnsi"/>
          <w:sz w:val="24"/>
          <w:szCs w:val="24"/>
        </w:rPr>
        <w:t>)</w:t>
      </w:r>
      <w:r w:rsidRPr="002A62BA">
        <w:rPr>
          <w:rFonts w:cstheme="minorHAnsi"/>
          <w:sz w:val="24"/>
          <w:szCs w:val="24"/>
        </w:rPr>
        <w:t xml:space="preserve">. Path 44 and Row 32 covered the entire area of interest. </w:t>
      </w:r>
    </w:p>
    <w:p w14:paraId="53B0ED6C" w14:textId="45913614" w:rsidR="00A70B74" w:rsidRPr="002A62BA" w:rsidRDefault="00A70B74" w:rsidP="00A70B74">
      <w:pPr>
        <w:rPr>
          <w:rFonts w:cstheme="minorHAnsi"/>
          <w:sz w:val="24"/>
          <w:szCs w:val="24"/>
        </w:rPr>
      </w:pPr>
    </w:p>
    <w:p w14:paraId="6ED4820B" w14:textId="25D69669" w:rsidR="00A70B74" w:rsidRPr="002A62BA" w:rsidRDefault="00A70B74" w:rsidP="00A70B74">
      <w:pPr>
        <w:rPr>
          <w:rFonts w:cstheme="minorHAnsi"/>
          <w:sz w:val="24"/>
          <w:szCs w:val="24"/>
        </w:rPr>
      </w:pPr>
      <w:r w:rsidRPr="002A62BA">
        <w:rPr>
          <w:rFonts w:cstheme="minorHAnsi"/>
          <w:noProof/>
          <w:sz w:val="24"/>
          <w:szCs w:val="24"/>
        </w:rPr>
        <w:drawing>
          <wp:inline distT="0" distB="0" distL="0" distR="0" wp14:anchorId="1937F516" wp14:editId="70D868C6">
            <wp:extent cx="6810375" cy="34066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26365" cy="3414641"/>
                    </a:xfrm>
                    <a:prstGeom prst="rect">
                      <a:avLst/>
                    </a:prstGeom>
                    <a:noFill/>
                    <a:ln>
                      <a:noFill/>
                    </a:ln>
                  </pic:spPr>
                </pic:pic>
              </a:graphicData>
            </a:graphic>
          </wp:inline>
        </w:drawing>
      </w:r>
    </w:p>
    <w:p w14:paraId="34550945" w14:textId="7E7BB5BD" w:rsidR="00A70B74" w:rsidRPr="002A62BA" w:rsidRDefault="00A70B74" w:rsidP="00A70B74">
      <w:pPr>
        <w:rPr>
          <w:rFonts w:cstheme="minorHAnsi"/>
          <w:sz w:val="24"/>
          <w:szCs w:val="24"/>
        </w:rPr>
      </w:pPr>
    </w:p>
    <w:p w14:paraId="6AF8058D" w14:textId="4965FB63" w:rsidR="00A70B74" w:rsidRPr="002A62BA" w:rsidRDefault="00A70B74" w:rsidP="00A70B74">
      <w:pPr>
        <w:rPr>
          <w:rFonts w:cstheme="minorHAnsi"/>
          <w:sz w:val="24"/>
          <w:szCs w:val="24"/>
        </w:rPr>
      </w:pPr>
      <w:r w:rsidRPr="002A62BA">
        <w:rPr>
          <w:rFonts w:cstheme="minorHAnsi"/>
          <w:noProof/>
          <w:sz w:val="24"/>
          <w:szCs w:val="24"/>
        </w:rPr>
        <w:drawing>
          <wp:inline distT="0" distB="0" distL="0" distR="0" wp14:anchorId="63402B89" wp14:editId="38AFD6F8">
            <wp:extent cx="6810375" cy="3348434"/>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26714" cy="3356467"/>
                    </a:xfrm>
                    <a:prstGeom prst="rect">
                      <a:avLst/>
                    </a:prstGeom>
                    <a:noFill/>
                    <a:ln>
                      <a:noFill/>
                    </a:ln>
                  </pic:spPr>
                </pic:pic>
              </a:graphicData>
            </a:graphic>
          </wp:inline>
        </w:drawing>
      </w:r>
    </w:p>
    <w:p w14:paraId="4B02D816" w14:textId="47289F8E" w:rsidR="00A70B74" w:rsidRPr="002A62BA" w:rsidRDefault="00A70B74" w:rsidP="00376536">
      <w:pPr>
        <w:jc w:val="center"/>
        <w:rPr>
          <w:rFonts w:cstheme="minorHAnsi"/>
          <w:sz w:val="24"/>
          <w:szCs w:val="24"/>
        </w:rPr>
      </w:pPr>
    </w:p>
    <w:p w14:paraId="21AAFB53" w14:textId="7BD0EA4F" w:rsidR="002A62BA" w:rsidRPr="00376536" w:rsidRDefault="008C3AA6" w:rsidP="00376536">
      <w:pPr>
        <w:pStyle w:val="ListParagraph"/>
        <w:numPr>
          <w:ilvl w:val="0"/>
          <w:numId w:val="1"/>
        </w:numPr>
        <w:rPr>
          <w:rFonts w:cstheme="minorHAnsi"/>
          <w:sz w:val="24"/>
          <w:szCs w:val="24"/>
        </w:rPr>
      </w:pPr>
      <w:r>
        <w:rPr>
          <w:rFonts w:cstheme="minorHAnsi"/>
          <w:sz w:val="24"/>
          <w:szCs w:val="24"/>
        </w:rPr>
        <w:lastRenderedPageBreak/>
        <w:t>The author</w:t>
      </w:r>
      <w:r w:rsidR="002A62BA">
        <w:rPr>
          <w:rFonts w:cstheme="minorHAnsi"/>
          <w:sz w:val="24"/>
          <w:szCs w:val="24"/>
        </w:rPr>
        <w:t xml:space="preserve"> c</w:t>
      </w:r>
      <w:r w:rsidR="009F093F" w:rsidRPr="002A62BA">
        <w:rPr>
          <w:rFonts w:cstheme="minorHAnsi"/>
          <w:sz w:val="24"/>
          <w:szCs w:val="24"/>
        </w:rPr>
        <w:t>reated the Composite Image</w:t>
      </w:r>
      <w:r w:rsidR="002A62BA" w:rsidRPr="002A62BA">
        <w:rPr>
          <w:rFonts w:cstheme="minorHAnsi"/>
          <w:sz w:val="24"/>
          <w:szCs w:val="24"/>
        </w:rPr>
        <w:t>s</w:t>
      </w:r>
      <w:r w:rsidR="009F093F" w:rsidRPr="002A62BA">
        <w:rPr>
          <w:rFonts w:cstheme="minorHAnsi"/>
          <w:sz w:val="24"/>
          <w:szCs w:val="24"/>
        </w:rPr>
        <w:t xml:space="preserve"> of Bands 1 through </w:t>
      </w:r>
      <w:r w:rsidR="002A62BA" w:rsidRPr="002A62BA">
        <w:rPr>
          <w:rFonts w:cstheme="minorHAnsi"/>
          <w:sz w:val="24"/>
          <w:szCs w:val="24"/>
        </w:rPr>
        <w:t>11 for</w:t>
      </w:r>
      <w:r w:rsidR="009F093F" w:rsidRPr="002A62BA">
        <w:rPr>
          <w:rFonts w:cstheme="minorHAnsi"/>
          <w:sz w:val="24"/>
          <w:szCs w:val="24"/>
        </w:rPr>
        <w:t xml:space="preserve"> October 2018</w:t>
      </w:r>
      <w:r w:rsidR="002A62BA" w:rsidRPr="002A62BA">
        <w:rPr>
          <w:rFonts w:cstheme="minorHAnsi"/>
          <w:sz w:val="24"/>
          <w:szCs w:val="24"/>
        </w:rPr>
        <w:t xml:space="preserve"> March 2019</w:t>
      </w:r>
      <w:r w:rsidR="002A62BA">
        <w:rPr>
          <w:rFonts w:cstheme="minorHAnsi"/>
          <w:sz w:val="24"/>
          <w:szCs w:val="24"/>
        </w:rPr>
        <w:t xml:space="preserve">. The composite images resemble the natural color of the landscape. </w:t>
      </w:r>
    </w:p>
    <w:p w14:paraId="36E3DA50" w14:textId="6E7E0370" w:rsidR="002A62BA" w:rsidRDefault="002A62BA" w:rsidP="00376536">
      <w:pPr>
        <w:pStyle w:val="ListParagraph"/>
        <w:ind w:left="0"/>
        <w:rPr>
          <w:rFonts w:cstheme="minorHAnsi"/>
          <w:sz w:val="24"/>
          <w:szCs w:val="24"/>
        </w:rPr>
      </w:pPr>
      <w:r>
        <w:rPr>
          <w:rFonts w:cstheme="minorHAnsi"/>
          <w:sz w:val="24"/>
          <w:szCs w:val="24"/>
        </w:rPr>
        <w:t>Composite image (bands 1 through 11), October 29, 2018</w:t>
      </w:r>
    </w:p>
    <w:p w14:paraId="129ACC5B" w14:textId="77777777" w:rsidR="002A62BA" w:rsidRPr="002A62BA" w:rsidRDefault="002A62BA" w:rsidP="002A62BA">
      <w:pPr>
        <w:pStyle w:val="ListParagraph"/>
        <w:rPr>
          <w:rFonts w:cstheme="minorHAnsi"/>
          <w:sz w:val="24"/>
          <w:szCs w:val="24"/>
        </w:rPr>
      </w:pPr>
    </w:p>
    <w:p w14:paraId="488FE968" w14:textId="1A319E6D" w:rsidR="00A70B74" w:rsidRPr="002A62BA" w:rsidRDefault="009F093F" w:rsidP="002A62BA">
      <w:pPr>
        <w:pStyle w:val="ListParagraph"/>
        <w:ind w:left="0"/>
        <w:rPr>
          <w:rFonts w:cstheme="minorHAnsi"/>
          <w:sz w:val="24"/>
          <w:szCs w:val="24"/>
        </w:rPr>
      </w:pPr>
      <w:r w:rsidRPr="002A62BA">
        <w:rPr>
          <w:rFonts w:cstheme="minorHAnsi"/>
          <w:noProof/>
          <w:sz w:val="24"/>
          <w:szCs w:val="24"/>
        </w:rPr>
        <w:drawing>
          <wp:inline distT="0" distB="0" distL="0" distR="0" wp14:anchorId="73882BED" wp14:editId="3F561BC0">
            <wp:extent cx="6634886" cy="3712345"/>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732692" cy="3767069"/>
                    </a:xfrm>
                    <a:prstGeom prst="rect">
                      <a:avLst/>
                    </a:prstGeom>
                  </pic:spPr>
                </pic:pic>
              </a:graphicData>
            </a:graphic>
          </wp:inline>
        </w:drawing>
      </w:r>
    </w:p>
    <w:p w14:paraId="579E78E7" w14:textId="1ACBDEDE" w:rsidR="002A62BA" w:rsidRPr="00376536" w:rsidRDefault="002A62BA" w:rsidP="00376536">
      <w:pPr>
        <w:rPr>
          <w:rFonts w:cstheme="minorHAnsi"/>
          <w:sz w:val="24"/>
          <w:szCs w:val="24"/>
        </w:rPr>
      </w:pPr>
      <w:r w:rsidRPr="00376536">
        <w:rPr>
          <w:rFonts w:cstheme="minorHAnsi"/>
          <w:sz w:val="24"/>
          <w:szCs w:val="24"/>
        </w:rPr>
        <w:t>Composite image (bands 1 through 11), March 25, 2019</w:t>
      </w:r>
    </w:p>
    <w:p w14:paraId="485C78DA" w14:textId="77777777" w:rsidR="00376536" w:rsidRDefault="009F093F">
      <w:pPr>
        <w:rPr>
          <w:rFonts w:cstheme="minorHAnsi"/>
          <w:sz w:val="24"/>
          <w:szCs w:val="24"/>
        </w:rPr>
      </w:pPr>
      <w:r w:rsidRPr="002A62BA">
        <w:rPr>
          <w:rFonts w:cstheme="minorHAnsi"/>
          <w:noProof/>
          <w:sz w:val="24"/>
          <w:szCs w:val="24"/>
        </w:rPr>
        <w:drawing>
          <wp:inline distT="0" distB="0" distL="0" distR="0" wp14:anchorId="300870C1" wp14:editId="3D872576">
            <wp:extent cx="6922711" cy="37623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942330" cy="3773037"/>
                    </a:xfrm>
                    <a:prstGeom prst="rect">
                      <a:avLst/>
                    </a:prstGeom>
                  </pic:spPr>
                </pic:pic>
              </a:graphicData>
            </a:graphic>
          </wp:inline>
        </w:drawing>
      </w:r>
    </w:p>
    <w:p w14:paraId="748E0C69" w14:textId="37D02D09" w:rsidR="00E635CC" w:rsidRPr="002A62BA" w:rsidRDefault="002A62BA">
      <w:pPr>
        <w:rPr>
          <w:rFonts w:cstheme="minorHAnsi"/>
          <w:sz w:val="24"/>
          <w:szCs w:val="24"/>
        </w:rPr>
      </w:pPr>
      <w:r>
        <w:rPr>
          <w:rFonts w:cstheme="minorHAnsi"/>
          <w:sz w:val="24"/>
          <w:szCs w:val="24"/>
        </w:rPr>
        <w:lastRenderedPageBreak/>
        <w:t xml:space="preserve">I verified </w:t>
      </w:r>
      <w:r w:rsidR="00E635CC" w:rsidRPr="002A62BA">
        <w:rPr>
          <w:rFonts w:cstheme="minorHAnsi"/>
          <w:sz w:val="24"/>
          <w:szCs w:val="24"/>
        </w:rPr>
        <w:t>that all 11 bands were captured in the composite image</w:t>
      </w:r>
    </w:p>
    <w:p w14:paraId="0B46A927" w14:textId="33C65181" w:rsidR="00E635CC" w:rsidRPr="002A62BA" w:rsidRDefault="00E635CC" w:rsidP="008C3AA6">
      <w:pPr>
        <w:jc w:val="center"/>
        <w:rPr>
          <w:rFonts w:cstheme="minorHAnsi"/>
          <w:sz w:val="24"/>
          <w:szCs w:val="24"/>
        </w:rPr>
      </w:pPr>
      <w:r w:rsidRPr="002A62BA">
        <w:rPr>
          <w:rFonts w:cstheme="minorHAnsi"/>
          <w:noProof/>
          <w:sz w:val="24"/>
          <w:szCs w:val="24"/>
        </w:rPr>
        <w:drawing>
          <wp:inline distT="0" distB="0" distL="0" distR="0" wp14:anchorId="1F1B6D28" wp14:editId="5286F9E3">
            <wp:extent cx="6225181" cy="4029075"/>
            <wp:effectExtent l="0" t="0" r="444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50719" cy="4045604"/>
                    </a:xfrm>
                    <a:prstGeom prst="rect">
                      <a:avLst/>
                    </a:prstGeom>
                  </pic:spPr>
                </pic:pic>
              </a:graphicData>
            </a:graphic>
          </wp:inline>
        </w:drawing>
      </w:r>
    </w:p>
    <w:p w14:paraId="5A318C0B" w14:textId="396C2C0A" w:rsidR="00E635CC" w:rsidRPr="002A62BA" w:rsidRDefault="00E635CC" w:rsidP="008C3AA6">
      <w:pPr>
        <w:jc w:val="center"/>
        <w:rPr>
          <w:rFonts w:cstheme="minorHAnsi"/>
          <w:sz w:val="24"/>
          <w:szCs w:val="24"/>
        </w:rPr>
      </w:pPr>
      <w:r w:rsidRPr="002A62BA">
        <w:rPr>
          <w:rFonts w:cstheme="minorHAnsi"/>
          <w:noProof/>
          <w:sz w:val="24"/>
          <w:szCs w:val="24"/>
        </w:rPr>
        <w:drawing>
          <wp:inline distT="0" distB="0" distL="0" distR="0" wp14:anchorId="35F1D79A" wp14:editId="36BB3A43">
            <wp:extent cx="6267450" cy="3998178"/>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310062" cy="4025361"/>
                    </a:xfrm>
                    <a:prstGeom prst="rect">
                      <a:avLst/>
                    </a:prstGeom>
                  </pic:spPr>
                </pic:pic>
              </a:graphicData>
            </a:graphic>
          </wp:inline>
        </w:drawing>
      </w:r>
    </w:p>
    <w:p w14:paraId="47750990" w14:textId="6FFCA6C9" w:rsidR="008C7091" w:rsidRPr="002A62BA" w:rsidRDefault="008C7091">
      <w:pPr>
        <w:rPr>
          <w:rFonts w:cstheme="minorHAnsi"/>
          <w:sz w:val="24"/>
          <w:szCs w:val="24"/>
        </w:rPr>
      </w:pPr>
    </w:p>
    <w:p w14:paraId="0F4EE26E" w14:textId="55F44361" w:rsidR="007D7F15" w:rsidRPr="007D7F15" w:rsidRDefault="008C7091" w:rsidP="007D7F15">
      <w:pPr>
        <w:pStyle w:val="ListParagraph"/>
        <w:numPr>
          <w:ilvl w:val="0"/>
          <w:numId w:val="1"/>
        </w:numPr>
        <w:rPr>
          <w:rFonts w:cstheme="minorHAnsi"/>
          <w:sz w:val="24"/>
          <w:szCs w:val="24"/>
        </w:rPr>
      </w:pPr>
      <w:r w:rsidRPr="002A62BA">
        <w:rPr>
          <w:rFonts w:cstheme="minorHAnsi"/>
          <w:sz w:val="24"/>
          <w:szCs w:val="24"/>
        </w:rPr>
        <w:lastRenderedPageBreak/>
        <w:t>I changed the composite image to NATURAL COLOR</w:t>
      </w:r>
      <w:r w:rsidR="00A35A82" w:rsidRPr="002A62BA">
        <w:rPr>
          <w:rFonts w:cstheme="minorHAnsi"/>
          <w:sz w:val="24"/>
          <w:szCs w:val="24"/>
        </w:rPr>
        <w:t xml:space="preserve"> (changed Ban</w:t>
      </w:r>
      <w:r w:rsidR="0023534A" w:rsidRPr="002A62BA">
        <w:rPr>
          <w:rFonts w:cstheme="minorHAnsi"/>
          <w:sz w:val="24"/>
          <w:szCs w:val="24"/>
        </w:rPr>
        <w:t>d</w:t>
      </w:r>
      <w:r w:rsidR="00A35A82" w:rsidRPr="002A62BA">
        <w:rPr>
          <w:rFonts w:cstheme="minorHAnsi"/>
          <w:sz w:val="24"/>
          <w:szCs w:val="24"/>
        </w:rPr>
        <w:t>s 1 with Band 4, Band 2 with Band 3 and Band 3 with Band 2</w:t>
      </w:r>
      <w:r w:rsidR="002A62BA" w:rsidRPr="002A62BA">
        <w:rPr>
          <w:rFonts w:cstheme="minorHAnsi"/>
          <w:sz w:val="24"/>
          <w:szCs w:val="24"/>
        </w:rPr>
        <w:t>).</w:t>
      </w:r>
      <w:r w:rsidR="00A35A82" w:rsidRPr="002A62BA">
        <w:rPr>
          <w:rFonts w:cstheme="minorHAnsi"/>
          <w:sz w:val="24"/>
          <w:szCs w:val="24"/>
        </w:rPr>
        <w:t xml:space="preserve"> The result is</w:t>
      </w:r>
      <w:r w:rsidR="002A62BA">
        <w:rPr>
          <w:rFonts w:cstheme="minorHAnsi"/>
          <w:sz w:val="24"/>
          <w:szCs w:val="24"/>
        </w:rPr>
        <w:t xml:space="preserve"> an</w:t>
      </w:r>
      <w:r w:rsidR="00A35A82" w:rsidRPr="002A62BA">
        <w:rPr>
          <w:rFonts w:cstheme="minorHAnsi"/>
          <w:sz w:val="24"/>
          <w:szCs w:val="24"/>
        </w:rPr>
        <w:t xml:space="preserve"> image</w:t>
      </w:r>
      <w:r w:rsidR="002A62BA">
        <w:rPr>
          <w:rFonts w:cstheme="minorHAnsi"/>
          <w:sz w:val="24"/>
          <w:szCs w:val="24"/>
        </w:rPr>
        <w:t xml:space="preserve"> as seen by the human eye</w:t>
      </w:r>
      <w:r w:rsidR="007D7F15">
        <w:rPr>
          <w:rFonts w:cstheme="minorHAnsi"/>
          <w:sz w:val="24"/>
          <w:szCs w:val="24"/>
        </w:rPr>
        <w:t xml:space="preserve"> from above. </w:t>
      </w:r>
    </w:p>
    <w:p w14:paraId="46C20070" w14:textId="569386F1" w:rsidR="007D7F15" w:rsidRDefault="007D7F15">
      <w:pPr>
        <w:rPr>
          <w:rFonts w:cstheme="minorHAnsi"/>
          <w:sz w:val="24"/>
          <w:szCs w:val="24"/>
        </w:rPr>
      </w:pPr>
      <w:r w:rsidRPr="007D7F15">
        <w:rPr>
          <w:rFonts w:cstheme="minorHAnsi"/>
          <w:sz w:val="24"/>
          <w:szCs w:val="24"/>
        </w:rPr>
        <w:t>October 2018</w:t>
      </w:r>
      <w:r>
        <w:rPr>
          <w:rFonts w:cstheme="minorHAnsi"/>
          <w:sz w:val="24"/>
          <w:szCs w:val="24"/>
        </w:rPr>
        <w:t xml:space="preserve"> Natural Color image</w:t>
      </w:r>
    </w:p>
    <w:p w14:paraId="2131FE83" w14:textId="3EF22C4D" w:rsidR="007D7F15" w:rsidRDefault="007D7F15">
      <w:pPr>
        <w:rPr>
          <w:rFonts w:cstheme="minorHAnsi"/>
          <w:sz w:val="24"/>
          <w:szCs w:val="24"/>
        </w:rPr>
      </w:pPr>
      <w:r w:rsidRPr="002A62BA">
        <w:rPr>
          <w:rFonts w:cstheme="minorHAnsi"/>
          <w:noProof/>
          <w:sz w:val="24"/>
          <w:szCs w:val="24"/>
        </w:rPr>
        <w:drawing>
          <wp:inline distT="0" distB="0" distL="0" distR="0" wp14:anchorId="6B9A48BB" wp14:editId="1ED21812">
            <wp:extent cx="6772275" cy="356991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792734" cy="3580700"/>
                    </a:xfrm>
                    <a:prstGeom prst="rect">
                      <a:avLst/>
                    </a:prstGeom>
                  </pic:spPr>
                </pic:pic>
              </a:graphicData>
            </a:graphic>
          </wp:inline>
        </w:drawing>
      </w:r>
    </w:p>
    <w:p w14:paraId="25C1E86F" w14:textId="747F88B9" w:rsidR="00A35A82" w:rsidRPr="002A62BA" w:rsidRDefault="00EF5366">
      <w:pPr>
        <w:rPr>
          <w:rFonts w:cstheme="minorHAnsi"/>
          <w:sz w:val="24"/>
          <w:szCs w:val="24"/>
        </w:rPr>
      </w:pPr>
      <w:r w:rsidRPr="002A62BA">
        <w:rPr>
          <w:rFonts w:cstheme="minorHAnsi"/>
          <w:sz w:val="24"/>
          <w:szCs w:val="24"/>
        </w:rPr>
        <w:t xml:space="preserve">March 2019 </w:t>
      </w:r>
      <w:r w:rsidR="007D7F15">
        <w:rPr>
          <w:rFonts w:cstheme="minorHAnsi"/>
          <w:sz w:val="24"/>
          <w:szCs w:val="24"/>
        </w:rPr>
        <w:t>Natural Color Image</w:t>
      </w:r>
    </w:p>
    <w:p w14:paraId="735A86F8" w14:textId="5A22ECF5" w:rsidR="007D7F15" w:rsidRDefault="00A35A82">
      <w:pPr>
        <w:rPr>
          <w:rFonts w:cstheme="minorHAnsi"/>
          <w:sz w:val="24"/>
          <w:szCs w:val="24"/>
        </w:rPr>
      </w:pPr>
      <w:r w:rsidRPr="002A62BA">
        <w:rPr>
          <w:rFonts w:cstheme="minorHAnsi"/>
          <w:noProof/>
          <w:sz w:val="24"/>
          <w:szCs w:val="24"/>
        </w:rPr>
        <w:drawing>
          <wp:inline distT="0" distB="0" distL="0" distR="0" wp14:anchorId="4744B0A6" wp14:editId="3408B45B">
            <wp:extent cx="6715125" cy="362085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732495" cy="3630225"/>
                    </a:xfrm>
                    <a:prstGeom prst="rect">
                      <a:avLst/>
                    </a:prstGeom>
                  </pic:spPr>
                </pic:pic>
              </a:graphicData>
            </a:graphic>
          </wp:inline>
        </w:drawing>
      </w:r>
    </w:p>
    <w:p w14:paraId="08E9540A" w14:textId="77777777" w:rsidR="00376536" w:rsidRDefault="00376536">
      <w:pPr>
        <w:rPr>
          <w:rFonts w:cstheme="minorHAnsi"/>
          <w:sz w:val="24"/>
          <w:szCs w:val="24"/>
        </w:rPr>
      </w:pPr>
    </w:p>
    <w:p w14:paraId="29D3D4FC" w14:textId="47DE2546" w:rsidR="00A853D5" w:rsidRPr="007D7F15" w:rsidRDefault="007D7F15" w:rsidP="007D7F15">
      <w:pPr>
        <w:pStyle w:val="ListParagraph"/>
        <w:numPr>
          <w:ilvl w:val="0"/>
          <w:numId w:val="1"/>
        </w:numPr>
        <w:rPr>
          <w:rFonts w:cstheme="minorHAnsi"/>
          <w:sz w:val="24"/>
          <w:szCs w:val="24"/>
        </w:rPr>
      </w:pPr>
      <w:r w:rsidRPr="007D7F15">
        <w:rPr>
          <w:rFonts w:cstheme="minorHAnsi"/>
          <w:sz w:val="24"/>
          <w:szCs w:val="24"/>
        </w:rPr>
        <w:lastRenderedPageBreak/>
        <w:t xml:space="preserve">I </w:t>
      </w:r>
      <w:r w:rsidR="00A853D5" w:rsidRPr="007D7F15">
        <w:rPr>
          <w:rFonts w:cstheme="minorHAnsi"/>
          <w:sz w:val="24"/>
          <w:szCs w:val="24"/>
        </w:rPr>
        <w:t>Clipped Map to Current Display October 2018</w:t>
      </w:r>
    </w:p>
    <w:p w14:paraId="5E90D824" w14:textId="6D43560F" w:rsidR="00A853D5" w:rsidRPr="002A62BA" w:rsidRDefault="00A853D5">
      <w:pPr>
        <w:rPr>
          <w:rFonts w:cstheme="minorHAnsi"/>
          <w:sz w:val="24"/>
          <w:szCs w:val="24"/>
        </w:rPr>
      </w:pPr>
      <w:r w:rsidRPr="002A62BA">
        <w:rPr>
          <w:rFonts w:cstheme="minorHAnsi"/>
          <w:noProof/>
          <w:sz w:val="24"/>
          <w:szCs w:val="24"/>
        </w:rPr>
        <w:drawing>
          <wp:inline distT="0" distB="0" distL="0" distR="0" wp14:anchorId="7F447600" wp14:editId="2FD1FB79">
            <wp:extent cx="6858000" cy="36290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866971" cy="3633772"/>
                    </a:xfrm>
                    <a:prstGeom prst="rect">
                      <a:avLst/>
                    </a:prstGeom>
                  </pic:spPr>
                </pic:pic>
              </a:graphicData>
            </a:graphic>
          </wp:inline>
        </w:drawing>
      </w:r>
    </w:p>
    <w:p w14:paraId="6B645C04" w14:textId="3075C7A1" w:rsidR="00A853D5" w:rsidRPr="002A62BA" w:rsidRDefault="00A853D5">
      <w:pPr>
        <w:rPr>
          <w:rFonts w:cstheme="minorHAnsi"/>
          <w:sz w:val="24"/>
          <w:szCs w:val="24"/>
        </w:rPr>
      </w:pPr>
      <w:r w:rsidRPr="002A62BA">
        <w:rPr>
          <w:rFonts w:cstheme="minorHAnsi"/>
          <w:sz w:val="24"/>
          <w:szCs w:val="24"/>
        </w:rPr>
        <w:t xml:space="preserve">Clipped to Current Display </w:t>
      </w:r>
      <w:r w:rsidR="009449E9" w:rsidRPr="002A62BA">
        <w:rPr>
          <w:rFonts w:cstheme="minorHAnsi"/>
          <w:sz w:val="24"/>
          <w:szCs w:val="24"/>
        </w:rPr>
        <w:t xml:space="preserve">March 2019 </w:t>
      </w:r>
    </w:p>
    <w:p w14:paraId="31784807" w14:textId="63715D52" w:rsidR="009449E9" w:rsidRPr="002A62BA" w:rsidRDefault="009449E9">
      <w:pPr>
        <w:rPr>
          <w:rFonts w:cstheme="minorHAnsi"/>
          <w:sz w:val="24"/>
          <w:szCs w:val="24"/>
        </w:rPr>
      </w:pPr>
      <w:r w:rsidRPr="002A62BA">
        <w:rPr>
          <w:rFonts w:cstheme="minorHAnsi"/>
          <w:noProof/>
          <w:sz w:val="24"/>
          <w:szCs w:val="24"/>
        </w:rPr>
        <w:drawing>
          <wp:inline distT="0" distB="0" distL="0" distR="0" wp14:anchorId="729E6FD4" wp14:editId="2554B54A">
            <wp:extent cx="6855330" cy="376237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865455" cy="3767932"/>
                    </a:xfrm>
                    <a:prstGeom prst="rect">
                      <a:avLst/>
                    </a:prstGeom>
                  </pic:spPr>
                </pic:pic>
              </a:graphicData>
            </a:graphic>
          </wp:inline>
        </w:drawing>
      </w:r>
    </w:p>
    <w:p w14:paraId="0F160EF3" w14:textId="5C4832ED" w:rsidR="003C5FB1" w:rsidRPr="002A62BA" w:rsidRDefault="003C5FB1">
      <w:pPr>
        <w:rPr>
          <w:rFonts w:cstheme="minorHAnsi"/>
          <w:sz w:val="24"/>
          <w:szCs w:val="24"/>
        </w:rPr>
      </w:pPr>
    </w:p>
    <w:p w14:paraId="7A4D0FF8" w14:textId="77777777" w:rsidR="00376536" w:rsidRDefault="00376536">
      <w:pPr>
        <w:rPr>
          <w:rFonts w:cstheme="minorHAnsi"/>
          <w:sz w:val="24"/>
          <w:szCs w:val="24"/>
        </w:rPr>
      </w:pPr>
    </w:p>
    <w:p w14:paraId="1B808C35" w14:textId="7A49BFB9" w:rsidR="003C5FB1" w:rsidRPr="002A62BA" w:rsidRDefault="003C5FB1">
      <w:pPr>
        <w:rPr>
          <w:rFonts w:cstheme="minorHAnsi"/>
          <w:sz w:val="24"/>
          <w:szCs w:val="24"/>
        </w:rPr>
      </w:pPr>
      <w:r w:rsidRPr="002A62BA">
        <w:rPr>
          <w:rFonts w:cstheme="minorHAnsi"/>
          <w:sz w:val="24"/>
          <w:szCs w:val="24"/>
        </w:rPr>
        <w:lastRenderedPageBreak/>
        <w:t xml:space="preserve">Clipped Image </w:t>
      </w:r>
    </w:p>
    <w:p w14:paraId="796C2803" w14:textId="14899ABE" w:rsidR="003C5FB1" w:rsidRPr="002A62BA" w:rsidRDefault="003C5FB1">
      <w:pPr>
        <w:rPr>
          <w:rFonts w:cstheme="minorHAnsi"/>
          <w:sz w:val="24"/>
          <w:szCs w:val="24"/>
        </w:rPr>
      </w:pPr>
      <w:r w:rsidRPr="002A62BA">
        <w:rPr>
          <w:rFonts w:cstheme="minorHAnsi"/>
          <w:noProof/>
          <w:sz w:val="24"/>
          <w:szCs w:val="24"/>
        </w:rPr>
        <w:drawing>
          <wp:inline distT="0" distB="0" distL="0" distR="0" wp14:anchorId="5E9E69EE" wp14:editId="02173C38">
            <wp:extent cx="6829425" cy="3648197"/>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851531" cy="3660006"/>
                    </a:xfrm>
                    <a:prstGeom prst="rect">
                      <a:avLst/>
                    </a:prstGeom>
                  </pic:spPr>
                </pic:pic>
              </a:graphicData>
            </a:graphic>
          </wp:inline>
        </w:drawing>
      </w:r>
    </w:p>
    <w:p w14:paraId="729E20F7" w14:textId="5D474B84" w:rsidR="007D7F15" w:rsidRDefault="00972C31" w:rsidP="007D7F15">
      <w:pPr>
        <w:pStyle w:val="ListParagraph"/>
        <w:numPr>
          <w:ilvl w:val="0"/>
          <w:numId w:val="1"/>
        </w:numPr>
        <w:rPr>
          <w:rFonts w:cstheme="minorHAnsi"/>
          <w:sz w:val="24"/>
          <w:szCs w:val="24"/>
        </w:rPr>
      </w:pPr>
      <w:r w:rsidRPr="00E82858">
        <w:rPr>
          <w:rFonts w:cstheme="minorHAnsi"/>
          <w:b/>
          <w:bCs/>
          <w:sz w:val="24"/>
          <w:szCs w:val="24"/>
        </w:rPr>
        <w:t>Creating a Natural Color Band Combination</w:t>
      </w:r>
      <w:r w:rsidRPr="007D7F15">
        <w:rPr>
          <w:rFonts w:cstheme="minorHAnsi"/>
          <w:sz w:val="24"/>
          <w:szCs w:val="24"/>
        </w:rPr>
        <w:t xml:space="preserve"> </w:t>
      </w:r>
      <w:r w:rsidR="006D115F" w:rsidRPr="007D7F15">
        <w:rPr>
          <w:rFonts w:cstheme="minorHAnsi"/>
          <w:sz w:val="24"/>
          <w:szCs w:val="24"/>
        </w:rPr>
        <w:t>for October 2018</w:t>
      </w:r>
      <w:r w:rsidR="00376536">
        <w:rPr>
          <w:rFonts w:cstheme="minorHAnsi"/>
          <w:sz w:val="24"/>
          <w:szCs w:val="24"/>
        </w:rPr>
        <w:t xml:space="preserve"> (Input image) </w:t>
      </w:r>
    </w:p>
    <w:p w14:paraId="2DFD48DF" w14:textId="76AD54E1" w:rsidR="006D115F" w:rsidRPr="007D7F15" w:rsidRDefault="006D115F" w:rsidP="007D7F15">
      <w:pPr>
        <w:pStyle w:val="ListParagraph"/>
        <w:rPr>
          <w:rFonts w:cstheme="minorHAnsi"/>
          <w:sz w:val="24"/>
          <w:szCs w:val="24"/>
        </w:rPr>
      </w:pPr>
      <w:r w:rsidRPr="007D7F15">
        <w:rPr>
          <w:rFonts w:cstheme="minorHAnsi"/>
          <w:sz w:val="24"/>
          <w:szCs w:val="24"/>
        </w:rPr>
        <w:t>Landsat 8 has Red- Band_</w:t>
      </w:r>
      <w:proofErr w:type="gramStart"/>
      <w:r w:rsidRPr="007D7F15">
        <w:rPr>
          <w:rFonts w:cstheme="minorHAnsi"/>
          <w:sz w:val="24"/>
          <w:szCs w:val="24"/>
        </w:rPr>
        <w:t>4 ,</w:t>
      </w:r>
      <w:proofErr w:type="gramEnd"/>
      <w:r w:rsidRPr="007D7F15">
        <w:rPr>
          <w:rFonts w:cstheme="minorHAnsi"/>
          <w:sz w:val="24"/>
          <w:szCs w:val="24"/>
        </w:rPr>
        <w:t xml:space="preserve"> Green- Band_3, Blue- Band_2</w:t>
      </w:r>
    </w:p>
    <w:p w14:paraId="26BB8B2D" w14:textId="29244424" w:rsidR="006D115F" w:rsidRPr="002A62BA" w:rsidRDefault="006D115F">
      <w:pPr>
        <w:rPr>
          <w:rFonts w:cstheme="minorHAnsi"/>
          <w:sz w:val="24"/>
          <w:szCs w:val="24"/>
        </w:rPr>
      </w:pPr>
      <w:r w:rsidRPr="002A62BA">
        <w:rPr>
          <w:rFonts w:cstheme="minorHAnsi"/>
          <w:noProof/>
          <w:sz w:val="24"/>
          <w:szCs w:val="24"/>
        </w:rPr>
        <w:drawing>
          <wp:inline distT="0" distB="0" distL="0" distR="0" wp14:anchorId="27F3E4ED" wp14:editId="6D371592">
            <wp:extent cx="6744896" cy="357133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758497" cy="3578538"/>
                    </a:xfrm>
                    <a:prstGeom prst="rect">
                      <a:avLst/>
                    </a:prstGeom>
                  </pic:spPr>
                </pic:pic>
              </a:graphicData>
            </a:graphic>
          </wp:inline>
        </w:drawing>
      </w:r>
    </w:p>
    <w:p w14:paraId="6F56EB92" w14:textId="535D9B43" w:rsidR="006D115F" w:rsidRPr="002A62BA" w:rsidRDefault="006D115F">
      <w:pPr>
        <w:rPr>
          <w:rFonts w:cstheme="minorHAnsi"/>
          <w:sz w:val="24"/>
          <w:szCs w:val="24"/>
        </w:rPr>
      </w:pPr>
    </w:p>
    <w:p w14:paraId="080A966A" w14:textId="77777777" w:rsidR="00376536" w:rsidRDefault="00376536">
      <w:pPr>
        <w:rPr>
          <w:rFonts w:cstheme="minorHAnsi"/>
          <w:sz w:val="24"/>
          <w:szCs w:val="24"/>
        </w:rPr>
      </w:pPr>
    </w:p>
    <w:p w14:paraId="30D3A693" w14:textId="54308B2E" w:rsidR="006D115F" w:rsidRPr="002A62BA" w:rsidRDefault="006D115F">
      <w:pPr>
        <w:rPr>
          <w:rFonts w:cstheme="minorHAnsi"/>
          <w:sz w:val="24"/>
          <w:szCs w:val="24"/>
        </w:rPr>
      </w:pPr>
      <w:r w:rsidRPr="002A62BA">
        <w:rPr>
          <w:rFonts w:cstheme="minorHAnsi"/>
          <w:sz w:val="24"/>
          <w:szCs w:val="24"/>
        </w:rPr>
        <w:lastRenderedPageBreak/>
        <w:t>Natural Color Image of Paradise on October 2018</w:t>
      </w:r>
      <w:r w:rsidR="00376536">
        <w:rPr>
          <w:rFonts w:cstheme="minorHAnsi"/>
          <w:sz w:val="24"/>
          <w:szCs w:val="24"/>
        </w:rPr>
        <w:t xml:space="preserve"> (Output Image) </w:t>
      </w:r>
    </w:p>
    <w:p w14:paraId="474691D7" w14:textId="50D03D71" w:rsidR="009D6CC5" w:rsidRDefault="006D115F">
      <w:pPr>
        <w:rPr>
          <w:rFonts w:cstheme="minorHAnsi"/>
          <w:sz w:val="24"/>
          <w:szCs w:val="24"/>
        </w:rPr>
      </w:pPr>
      <w:r w:rsidRPr="002A62BA">
        <w:rPr>
          <w:rFonts w:cstheme="minorHAnsi"/>
          <w:noProof/>
          <w:sz w:val="24"/>
          <w:szCs w:val="24"/>
        </w:rPr>
        <w:drawing>
          <wp:inline distT="0" distB="0" distL="0" distR="0" wp14:anchorId="0DD6310A" wp14:editId="5C2287F5">
            <wp:extent cx="6858000" cy="358872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881812" cy="3601188"/>
                    </a:xfrm>
                    <a:prstGeom prst="rect">
                      <a:avLst/>
                    </a:prstGeom>
                  </pic:spPr>
                </pic:pic>
              </a:graphicData>
            </a:graphic>
          </wp:inline>
        </w:drawing>
      </w:r>
    </w:p>
    <w:p w14:paraId="13875185" w14:textId="77777777" w:rsidR="009D6CC5" w:rsidRDefault="009D6CC5">
      <w:pPr>
        <w:rPr>
          <w:rFonts w:cstheme="minorHAnsi"/>
          <w:sz w:val="24"/>
          <w:szCs w:val="24"/>
        </w:rPr>
      </w:pPr>
    </w:p>
    <w:p w14:paraId="50207A41" w14:textId="71BB5800" w:rsidR="006F1A22" w:rsidRPr="002A62BA" w:rsidRDefault="006F1A22">
      <w:pPr>
        <w:rPr>
          <w:rFonts w:cstheme="minorHAnsi"/>
          <w:sz w:val="24"/>
          <w:szCs w:val="24"/>
        </w:rPr>
      </w:pPr>
      <w:r w:rsidRPr="002A62BA">
        <w:rPr>
          <w:rFonts w:cstheme="minorHAnsi"/>
          <w:sz w:val="24"/>
          <w:szCs w:val="24"/>
        </w:rPr>
        <w:t>Natural Color Image of Paradise on March 2019</w:t>
      </w:r>
    </w:p>
    <w:p w14:paraId="5D919AD9" w14:textId="77777777" w:rsidR="00376536" w:rsidRDefault="006F1A22">
      <w:pPr>
        <w:rPr>
          <w:rFonts w:cstheme="minorHAnsi"/>
          <w:sz w:val="24"/>
          <w:szCs w:val="24"/>
        </w:rPr>
      </w:pPr>
      <w:r w:rsidRPr="002A62BA">
        <w:rPr>
          <w:rFonts w:cstheme="minorHAnsi"/>
          <w:noProof/>
          <w:sz w:val="24"/>
          <w:szCs w:val="24"/>
        </w:rPr>
        <w:drawing>
          <wp:inline distT="0" distB="0" distL="0" distR="0" wp14:anchorId="7CEACAF8" wp14:editId="098CFB05">
            <wp:extent cx="6814868" cy="3634596"/>
            <wp:effectExtent l="0" t="0" r="508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833054" cy="3644295"/>
                    </a:xfrm>
                    <a:prstGeom prst="rect">
                      <a:avLst/>
                    </a:prstGeom>
                  </pic:spPr>
                </pic:pic>
              </a:graphicData>
            </a:graphic>
          </wp:inline>
        </w:drawing>
      </w:r>
    </w:p>
    <w:p w14:paraId="41DCE415" w14:textId="6A29B856" w:rsidR="00F9178D" w:rsidRPr="002A62BA" w:rsidRDefault="009D6CC5">
      <w:pPr>
        <w:rPr>
          <w:rFonts w:cstheme="minorHAnsi"/>
          <w:sz w:val="24"/>
          <w:szCs w:val="24"/>
        </w:rPr>
      </w:pPr>
      <w:r>
        <w:rPr>
          <w:rFonts w:cstheme="minorHAnsi"/>
          <w:sz w:val="24"/>
          <w:szCs w:val="24"/>
        </w:rPr>
        <w:lastRenderedPageBreak/>
        <w:t xml:space="preserve">A simple visual assessment of the two images reveals the green vegetation within and around the city of Paradise in October.  The March 2019 images shows a significant loss of vegetation in and around Paradise as well as fewer structures in the urban perimeter. </w:t>
      </w:r>
    </w:p>
    <w:p w14:paraId="0CD4B302" w14:textId="77D5A67C" w:rsidR="009D6CC5" w:rsidRPr="00F51A61" w:rsidRDefault="00F9178D" w:rsidP="00F51A61">
      <w:pPr>
        <w:pStyle w:val="ListParagraph"/>
        <w:numPr>
          <w:ilvl w:val="0"/>
          <w:numId w:val="1"/>
        </w:numPr>
        <w:rPr>
          <w:rFonts w:cstheme="minorHAnsi"/>
          <w:sz w:val="24"/>
          <w:szCs w:val="24"/>
        </w:rPr>
      </w:pPr>
      <w:r w:rsidRPr="00E82858">
        <w:rPr>
          <w:rFonts w:cstheme="minorHAnsi"/>
          <w:b/>
          <w:bCs/>
          <w:sz w:val="24"/>
          <w:szCs w:val="24"/>
        </w:rPr>
        <w:t>Creating a Landsat Color Infrared</w:t>
      </w:r>
      <w:r w:rsidR="009D6CC5" w:rsidRPr="00E82858">
        <w:rPr>
          <w:rFonts w:cstheme="minorHAnsi"/>
          <w:b/>
          <w:bCs/>
          <w:sz w:val="24"/>
          <w:szCs w:val="24"/>
        </w:rPr>
        <w:t xml:space="preserve"> image </w:t>
      </w:r>
      <w:r w:rsidR="009D6CC5">
        <w:rPr>
          <w:rFonts w:cstheme="minorHAnsi"/>
          <w:sz w:val="24"/>
          <w:szCs w:val="24"/>
        </w:rPr>
        <w:t>helps identify the green healthy vegetation, represented by the bright red color</w:t>
      </w:r>
      <w:r w:rsidR="00F51A61">
        <w:rPr>
          <w:rFonts w:cstheme="minorHAnsi"/>
          <w:sz w:val="24"/>
          <w:szCs w:val="24"/>
        </w:rPr>
        <w:t xml:space="preserve">. The image is created by </w:t>
      </w:r>
      <w:r w:rsidRPr="009D6CC5">
        <w:rPr>
          <w:rFonts w:cstheme="minorHAnsi"/>
          <w:sz w:val="24"/>
          <w:szCs w:val="24"/>
        </w:rPr>
        <w:t>preset:  Red- Band_5, Green- Band_4, Blue- Band 3</w:t>
      </w:r>
      <w:r w:rsidR="009150BD" w:rsidRPr="009D6CC5">
        <w:rPr>
          <w:rFonts w:cstheme="minorHAnsi"/>
          <w:sz w:val="24"/>
          <w:szCs w:val="24"/>
        </w:rPr>
        <w:t xml:space="preserve"> </w:t>
      </w:r>
    </w:p>
    <w:p w14:paraId="7A79085A" w14:textId="66430414" w:rsidR="009D6CC5" w:rsidRDefault="009D6CC5">
      <w:pPr>
        <w:rPr>
          <w:rFonts w:cstheme="minorHAnsi"/>
          <w:sz w:val="24"/>
          <w:szCs w:val="24"/>
        </w:rPr>
      </w:pPr>
      <w:r w:rsidRPr="009D6CC5">
        <w:rPr>
          <w:rFonts w:cstheme="minorHAnsi"/>
          <w:sz w:val="24"/>
          <w:szCs w:val="24"/>
        </w:rPr>
        <w:t>Landsat IR October</w:t>
      </w:r>
      <w:r w:rsidR="00E82858">
        <w:rPr>
          <w:rFonts w:cstheme="minorHAnsi"/>
          <w:sz w:val="24"/>
          <w:szCs w:val="24"/>
        </w:rPr>
        <w:t xml:space="preserve"> </w:t>
      </w:r>
      <w:r w:rsidRPr="009D6CC5">
        <w:rPr>
          <w:rFonts w:cstheme="minorHAnsi"/>
          <w:sz w:val="24"/>
          <w:szCs w:val="24"/>
        </w:rPr>
        <w:t>2018</w:t>
      </w:r>
      <w:r w:rsidR="00376536">
        <w:rPr>
          <w:rFonts w:cstheme="minorHAnsi"/>
          <w:sz w:val="24"/>
          <w:szCs w:val="24"/>
        </w:rPr>
        <w:t xml:space="preserve"> (Output Image) </w:t>
      </w:r>
    </w:p>
    <w:p w14:paraId="522BC962" w14:textId="5A60D469" w:rsidR="009D6CC5" w:rsidRDefault="009D6CC5" w:rsidP="00376536">
      <w:pPr>
        <w:jc w:val="center"/>
        <w:rPr>
          <w:rFonts w:cstheme="minorHAnsi"/>
          <w:sz w:val="24"/>
          <w:szCs w:val="24"/>
        </w:rPr>
      </w:pPr>
      <w:r w:rsidRPr="002A62BA">
        <w:rPr>
          <w:rFonts w:cstheme="minorHAnsi"/>
          <w:noProof/>
          <w:sz w:val="24"/>
          <w:szCs w:val="24"/>
        </w:rPr>
        <w:drawing>
          <wp:inline distT="0" distB="0" distL="0" distR="0" wp14:anchorId="5931B71C" wp14:editId="52566661">
            <wp:extent cx="6184584" cy="3394253"/>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41452" cy="3425464"/>
                    </a:xfrm>
                    <a:prstGeom prst="rect">
                      <a:avLst/>
                    </a:prstGeom>
                  </pic:spPr>
                </pic:pic>
              </a:graphicData>
            </a:graphic>
          </wp:inline>
        </w:drawing>
      </w:r>
    </w:p>
    <w:p w14:paraId="0F5C7184" w14:textId="4117CD6D" w:rsidR="009150BD" w:rsidRPr="002A62BA" w:rsidRDefault="009150BD">
      <w:pPr>
        <w:rPr>
          <w:rFonts w:cstheme="minorHAnsi"/>
          <w:sz w:val="24"/>
          <w:szCs w:val="24"/>
        </w:rPr>
      </w:pPr>
      <w:r w:rsidRPr="002A62BA">
        <w:rPr>
          <w:rFonts w:cstheme="minorHAnsi"/>
          <w:sz w:val="24"/>
          <w:szCs w:val="24"/>
        </w:rPr>
        <w:t>Landsat I</w:t>
      </w:r>
      <w:r w:rsidR="00E82858">
        <w:rPr>
          <w:rFonts w:cstheme="minorHAnsi"/>
          <w:sz w:val="24"/>
          <w:szCs w:val="24"/>
        </w:rPr>
        <w:t xml:space="preserve">R </w:t>
      </w:r>
      <w:r w:rsidR="009D6CC5">
        <w:rPr>
          <w:rFonts w:cstheme="minorHAnsi"/>
          <w:sz w:val="24"/>
          <w:szCs w:val="24"/>
        </w:rPr>
        <w:t xml:space="preserve"> </w:t>
      </w:r>
      <w:r w:rsidRPr="002A62BA">
        <w:rPr>
          <w:rFonts w:cstheme="minorHAnsi"/>
          <w:sz w:val="24"/>
          <w:szCs w:val="24"/>
        </w:rPr>
        <w:t>2019</w:t>
      </w:r>
      <w:r w:rsidR="00E82858">
        <w:rPr>
          <w:rFonts w:cstheme="minorHAnsi"/>
          <w:sz w:val="24"/>
          <w:szCs w:val="24"/>
        </w:rPr>
        <w:t xml:space="preserve"> March 2019 (Output Image) </w:t>
      </w:r>
    </w:p>
    <w:p w14:paraId="07FABC2B" w14:textId="4930B327" w:rsidR="00376536" w:rsidRDefault="0058561B" w:rsidP="00E82858">
      <w:pPr>
        <w:jc w:val="center"/>
        <w:rPr>
          <w:rFonts w:cstheme="minorHAnsi"/>
          <w:sz w:val="24"/>
          <w:szCs w:val="24"/>
        </w:rPr>
      </w:pPr>
      <w:r w:rsidRPr="002A62BA">
        <w:rPr>
          <w:rFonts w:cstheme="minorHAnsi"/>
          <w:noProof/>
          <w:sz w:val="24"/>
          <w:szCs w:val="24"/>
        </w:rPr>
        <w:drawing>
          <wp:inline distT="0" distB="0" distL="0" distR="0" wp14:anchorId="0B69C41A" wp14:editId="35AA10DA">
            <wp:extent cx="6155091" cy="329915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251824" cy="3351005"/>
                    </a:xfrm>
                    <a:prstGeom prst="rect">
                      <a:avLst/>
                    </a:prstGeom>
                  </pic:spPr>
                </pic:pic>
              </a:graphicData>
            </a:graphic>
          </wp:inline>
        </w:drawing>
      </w:r>
    </w:p>
    <w:p w14:paraId="326AC22F" w14:textId="42B3D4E2" w:rsidR="0058561B" w:rsidRPr="002A62BA" w:rsidRDefault="00F51A61">
      <w:pPr>
        <w:rPr>
          <w:rFonts w:cstheme="minorHAnsi"/>
          <w:sz w:val="24"/>
          <w:szCs w:val="24"/>
        </w:rPr>
      </w:pPr>
      <w:r>
        <w:rPr>
          <w:rFonts w:cstheme="minorHAnsi"/>
          <w:sz w:val="24"/>
          <w:szCs w:val="24"/>
        </w:rPr>
        <w:lastRenderedPageBreak/>
        <w:t xml:space="preserve">The bright red color indicates healthy, dense vegetation.  We must take in account the seasonal differences: in October 2018 the bright red represents the forested area whereas the March 2019 image shows the loss of vegetation in the burned area, but the healthy green vegetation in the south portion of the map is represents green grass, after a rainy season. </w:t>
      </w:r>
    </w:p>
    <w:p w14:paraId="2EB9F11C" w14:textId="77777777" w:rsidR="008C3AA6" w:rsidRPr="008C3AA6" w:rsidRDefault="008C3AA6" w:rsidP="008C3AA6">
      <w:pPr>
        <w:spacing w:after="100" w:afterAutospacing="1" w:line="240" w:lineRule="auto"/>
        <w:rPr>
          <w:rFonts w:eastAsia="Times New Roman" w:cstheme="minorHAnsi"/>
          <w:color w:val="000000" w:themeColor="text1"/>
          <w:sz w:val="24"/>
          <w:szCs w:val="24"/>
        </w:rPr>
      </w:pPr>
      <w:r w:rsidRPr="008C3AA6">
        <w:rPr>
          <w:rFonts w:eastAsia="Times New Roman" w:cstheme="minorHAnsi"/>
          <w:color w:val="000000" w:themeColor="text1"/>
          <w:sz w:val="24"/>
          <w:szCs w:val="24"/>
        </w:rPr>
        <w:t>The Red and Green bands emphasize vegetation, which can be useful for seeing fires because of the contrast between highly vegetated areas untouched by fire and areas where vegetation has been destroyed by fire. Using another band that emphasizes vegetation, like Near Infrared (band 5), could improve the contrast.</w:t>
      </w:r>
    </w:p>
    <w:p w14:paraId="48869C19" w14:textId="18E0951C" w:rsidR="009D6CC5" w:rsidRDefault="008C3AA6">
      <w:pPr>
        <w:rPr>
          <w:rFonts w:eastAsia="Times New Roman" w:cstheme="minorHAnsi"/>
          <w:color w:val="000000" w:themeColor="text1"/>
          <w:sz w:val="24"/>
          <w:szCs w:val="24"/>
        </w:rPr>
      </w:pPr>
      <w:r w:rsidRPr="008C3AA6">
        <w:rPr>
          <w:rFonts w:eastAsia="Times New Roman" w:cstheme="minorHAnsi"/>
          <w:color w:val="000000" w:themeColor="text1"/>
          <w:sz w:val="24"/>
          <w:szCs w:val="24"/>
        </w:rPr>
        <w:t>In th</w:t>
      </w:r>
      <w:r w:rsidRPr="008C3AA6">
        <w:rPr>
          <w:rFonts w:eastAsia="Times New Roman" w:cstheme="minorHAnsi"/>
          <w:color w:val="000000" w:themeColor="text1"/>
          <w:sz w:val="24"/>
          <w:szCs w:val="24"/>
        </w:rPr>
        <w:t>e infrared</w:t>
      </w:r>
      <w:r w:rsidRPr="008C3AA6">
        <w:rPr>
          <w:rFonts w:eastAsia="Times New Roman" w:cstheme="minorHAnsi"/>
          <w:color w:val="000000" w:themeColor="text1"/>
          <w:sz w:val="24"/>
          <w:szCs w:val="24"/>
        </w:rPr>
        <w:t xml:space="preserve"> image, vegetation appears as red. </w:t>
      </w:r>
      <w:r w:rsidRPr="008C3AA6">
        <w:rPr>
          <w:rFonts w:eastAsia="Times New Roman" w:cstheme="minorHAnsi"/>
          <w:color w:val="000000" w:themeColor="text1"/>
          <w:sz w:val="24"/>
          <w:szCs w:val="24"/>
        </w:rPr>
        <w:t>The f</w:t>
      </w:r>
      <w:r w:rsidRPr="008C3AA6">
        <w:rPr>
          <w:rFonts w:eastAsia="Times New Roman" w:cstheme="minorHAnsi"/>
          <w:color w:val="000000" w:themeColor="text1"/>
          <w:sz w:val="24"/>
          <w:szCs w:val="24"/>
        </w:rPr>
        <w:t>ire area appear</w:t>
      </w:r>
      <w:r w:rsidRPr="008C3AA6">
        <w:rPr>
          <w:rFonts w:eastAsia="Times New Roman" w:cstheme="minorHAnsi"/>
          <w:color w:val="000000" w:themeColor="text1"/>
          <w:sz w:val="24"/>
          <w:szCs w:val="24"/>
        </w:rPr>
        <w:t>s</w:t>
      </w:r>
      <w:r w:rsidRPr="008C3AA6">
        <w:rPr>
          <w:rFonts w:eastAsia="Times New Roman" w:cstheme="minorHAnsi"/>
          <w:color w:val="000000" w:themeColor="text1"/>
          <w:sz w:val="24"/>
          <w:szCs w:val="24"/>
        </w:rPr>
        <w:t xml:space="preserve"> as dark brown. Compared to the original image, the fire appear</w:t>
      </w:r>
      <w:r w:rsidRPr="008C3AA6">
        <w:rPr>
          <w:rFonts w:eastAsia="Times New Roman" w:cstheme="minorHAnsi"/>
          <w:color w:val="000000" w:themeColor="text1"/>
          <w:sz w:val="24"/>
          <w:szCs w:val="24"/>
        </w:rPr>
        <w:t>s</w:t>
      </w:r>
      <w:r w:rsidRPr="008C3AA6">
        <w:rPr>
          <w:rFonts w:eastAsia="Times New Roman" w:cstheme="minorHAnsi"/>
          <w:color w:val="000000" w:themeColor="text1"/>
          <w:sz w:val="24"/>
          <w:szCs w:val="24"/>
        </w:rPr>
        <w:t xml:space="preserve"> more clearly</w:t>
      </w:r>
      <w:r>
        <w:rPr>
          <w:rFonts w:eastAsia="Times New Roman" w:cstheme="minorHAnsi"/>
          <w:color w:val="000000" w:themeColor="text1"/>
          <w:sz w:val="24"/>
          <w:szCs w:val="24"/>
        </w:rPr>
        <w:t xml:space="preserve">. </w:t>
      </w:r>
    </w:p>
    <w:p w14:paraId="7AC50F90" w14:textId="77777777" w:rsidR="008C3AA6" w:rsidRPr="008C3AA6" w:rsidRDefault="008C3AA6">
      <w:pPr>
        <w:rPr>
          <w:rFonts w:cstheme="minorHAnsi"/>
          <w:b/>
          <w:bCs/>
          <w:color w:val="000000" w:themeColor="text1"/>
          <w:sz w:val="24"/>
          <w:szCs w:val="24"/>
        </w:rPr>
      </w:pPr>
    </w:p>
    <w:p w14:paraId="2F02BAF6" w14:textId="0F9C3A85" w:rsidR="005B4CD7" w:rsidRPr="00E82858" w:rsidRDefault="005B4CD7" w:rsidP="00F51A61">
      <w:pPr>
        <w:pStyle w:val="ListParagraph"/>
        <w:numPr>
          <w:ilvl w:val="0"/>
          <w:numId w:val="1"/>
        </w:numPr>
        <w:rPr>
          <w:rFonts w:cstheme="minorHAnsi"/>
          <w:b/>
          <w:bCs/>
          <w:sz w:val="24"/>
          <w:szCs w:val="24"/>
        </w:rPr>
      </w:pPr>
      <w:r w:rsidRPr="00E82858">
        <w:rPr>
          <w:rFonts w:cstheme="minorHAnsi"/>
          <w:b/>
          <w:bCs/>
          <w:sz w:val="24"/>
          <w:szCs w:val="24"/>
        </w:rPr>
        <w:t xml:space="preserve">Image Enhancement </w:t>
      </w:r>
    </w:p>
    <w:p w14:paraId="24988EF4" w14:textId="038F642D" w:rsidR="00F51A61" w:rsidRPr="00F51A61" w:rsidRDefault="00F51A61" w:rsidP="005B4CD7">
      <w:pPr>
        <w:pStyle w:val="ListParagraph"/>
        <w:rPr>
          <w:rFonts w:cstheme="minorHAnsi"/>
          <w:sz w:val="24"/>
          <w:szCs w:val="24"/>
        </w:rPr>
      </w:pPr>
      <w:r>
        <w:rPr>
          <w:rFonts w:cstheme="minorHAnsi"/>
          <w:sz w:val="24"/>
          <w:szCs w:val="24"/>
        </w:rPr>
        <w:t xml:space="preserve">In order to better accentuate the contrast between the groundcover before and after the fire, I used some image enhancement methods. </w:t>
      </w:r>
    </w:p>
    <w:p w14:paraId="2671C3C8" w14:textId="77777777" w:rsidR="009D6CC5" w:rsidRDefault="009D6CC5">
      <w:pPr>
        <w:rPr>
          <w:rFonts w:cstheme="minorHAnsi"/>
          <w:b/>
          <w:bCs/>
          <w:sz w:val="24"/>
          <w:szCs w:val="24"/>
        </w:rPr>
      </w:pPr>
    </w:p>
    <w:p w14:paraId="5ACA6C7F" w14:textId="77777777" w:rsidR="00830B7A" w:rsidRPr="00E82858" w:rsidRDefault="00830B7A" w:rsidP="005B4CD7">
      <w:pPr>
        <w:pStyle w:val="ListParagraph"/>
        <w:numPr>
          <w:ilvl w:val="0"/>
          <w:numId w:val="9"/>
        </w:numPr>
        <w:ind w:left="1440"/>
        <w:rPr>
          <w:rFonts w:cstheme="minorHAnsi"/>
          <w:sz w:val="24"/>
          <w:szCs w:val="24"/>
          <w:u w:val="single"/>
        </w:rPr>
      </w:pPr>
      <w:r w:rsidRPr="00E82858">
        <w:rPr>
          <w:rFonts w:cstheme="minorHAnsi"/>
          <w:sz w:val="24"/>
          <w:szCs w:val="24"/>
          <w:u w:val="single"/>
        </w:rPr>
        <w:t xml:space="preserve">Radiometric Enhancement </w:t>
      </w:r>
    </w:p>
    <w:p w14:paraId="34369637" w14:textId="2CBC9C71" w:rsidR="0072656E" w:rsidRPr="00830B7A" w:rsidRDefault="0072656E" w:rsidP="005B4CD7">
      <w:pPr>
        <w:pStyle w:val="ListParagraph"/>
        <w:ind w:left="1440"/>
        <w:rPr>
          <w:rFonts w:cstheme="minorHAnsi"/>
          <w:sz w:val="24"/>
          <w:szCs w:val="24"/>
        </w:rPr>
      </w:pPr>
      <w:r w:rsidRPr="00830B7A">
        <w:rPr>
          <w:rFonts w:cstheme="minorHAnsi"/>
          <w:sz w:val="24"/>
          <w:szCs w:val="24"/>
        </w:rPr>
        <w:t>Compare the images before and after Using radiometric enhancement</w:t>
      </w:r>
      <w:r w:rsidR="00F51A61" w:rsidRPr="00830B7A">
        <w:rPr>
          <w:rFonts w:cstheme="minorHAnsi"/>
          <w:sz w:val="24"/>
          <w:szCs w:val="24"/>
        </w:rPr>
        <w:t xml:space="preserve">. I chose to change the gamma value for this type of image enhancement. The default value was 1.9 and I changed the value manually to 1.0.  The result is increase in brightness of color red, indicating healthy vegetation or the lack thereof.  </w:t>
      </w:r>
      <w:r w:rsidR="00830B7A" w:rsidRPr="00830B7A">
        <w:rPr>
          <w:rFonts w:cstheme="minorHAnsi"/>
          <w:sz w:val="24"/>
          <w:szCs w:val="24"/>
        </w:rPr>
        <w:t>The gamma value controls the amount of contrast between the mid-level gray values of a raster.  The intense red is healthy vegetation.</w:t>
      </w:r>
    </w:p>
    <w:p w14:paraId="44E8785B" w14:textId="5B9447A9" w:rsidR="0072656E" w:rsidRDefault="0072656E">
      <w:pPr>
        <w:rPr>
          <w:rFonts w:cstheme="minorHAnsi"/>
          <w:sz w:val="24"/>
          <w:szCs w:val="24"/>
        </w:rPr>
      </w:pPr>
      <w:r w:rsidRPr="002A62BA">
        <w:rPr>
          <w:rFonts w:cstheme="minorHAnsi"/>
          <w:sz w:val="24"/>
          <w:szCs w:val="24"/>
        </w:rPr>
        <w:t>2018- Gamma value = 1 (from 1.9) the red is more intense</w:t>
      </w:r>
    </w:p>
    <w:p w14:paraId="628DFC21" w14:textId="7C0E60BE" w:rsidR="008C3AA6" w:rsidRDefault="008C3AA6">
      <w:pPr>
        <w:rPr>
          <w:rFonts w:cstheme="minorHAnsi"/>
          <w:sz w:val="24"/>
          <w:szCs w:val="24"/>
        </w:rPr>
      </w:pPr>
    </w:p>
    <w:p w14:paraId="4EA2424C" w14:textId="41D63F64" w:rsidR="008C3AA6" w:rsidRDefault="008C3AA6">
      <w:pPr>
        <w:rPr>
          <w:rFonts w:cstheme="minorHAnsi"/>
          <w:sz w:val="24"/>
          <w:szCs w:val="24"/>
        </w:rPr>
      </w:pPr>
    </w:p>
    <w:p w14:paraId="534ABABD" w14:textId="77777777" w:rsidR="008C3AA6" w:rsidRPr="002A62BA" w:rsidRDefault="008C3AA6">
      <w:pPr>
        <w:rPr>
          <w:rFonts w:cstheme="minorHAnsi"/>
          <w:sz w:val="24"/>
          <w:szCs w:val="24"/>
        </w:rPr>
      </w:pPr>
    </w:p>
    <w:p w14:paraId="23D784C2" w14:textId="58EFC546" w:rsidR="0072656E" w:rsidRPr="002A62BA" w:rsidRDefault="0072656E">
      <w:pPr>
        <w:rPr>
          <w:rFonts w:cstheme="minorHAnsi"/>
          <w:sz w:val="24"/>
          <w:szCs w:val="24"/>
        </w:rPr>
      </w:pPr>
      <w:r w:rsidRPr="002A62BA">
        <w:rPr>
          <w:rFonts w:cstheme="minorHAnsi"/>
          <w:noProof/>
          <w:sz w:val="24"/>
          <w:szCs w:val="24"/>
        </w:rPr>
        <w:lastRenderedPageBreak/>
        <w:drawing>
          <wp:inline distT="0" distB="0" distL="0" distR="0" wp14:anchorId="322E4463" wp14:editId="78C311E8">
            <wp:extent cx="6875906" cy="3657600"/>
            <wp:effectExtent l="0" t="0" r="127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890955" cy="3665605"/>
                    </a:xfrm>
                    <a:prstGeom prst="rect">
                      <a:avLst/>
                    </a:prstGeom>
                  </pic:spPr>
                </pic:pic>
              </a:graphicData>
            </a:graphic>
          </wp:inline>
        </w:drawing>
      </w:r>
    </w:p>
    <w:p w14:paraId="127FDBCC" w14:textId="02645424" w:rsidR="0072656E" w:rsidRPr="002A62BA" w:rsidRDefault="0072656E" w:rsidP="0072656E">
      <w:pPr>
        <w:rPr>
          <w:rFonts w:cstheme="minorHAnsi"/>
          <w:sz w:val="24"/>
          <w:szCs w:val="24"/>
        </w:rPr>
      </w:pPr>
      <w:r w:rsidRPr="002A62BA">
        <w:rPr>
          <w:rFonts w:cstheme="minorHAnsi"/>
          <w:sz w:val="24"/>
          <w:szCs w:val="24"/>
        </w:rPr>
        <w:t>2019</w:t>
      </w:r>
      <w:r w:rsidR="00830B7A" w:rsidRPr="002A62BA">
        <w:rPr>
          <w:rFonts w:cstheme="minorHAnsi"/>
          <w:sz w:val="24"/>
          <w:szCs w:val="24"/>
        </w:rPr>
        <w:t>- Gamma</w:t>
      </w:r>
      <w:r w:rsidRPr="002A62BA">
        <w:rPr>
          <w:rFonts w:cstheme="minorHAnsi"/>
          <w:sz w:val="24"/>
          <w:szCs w:val="24"/>
        </w:rPr>
        <w:t xml:space="preserve"> value = 1 (from 1.9) the red is more intense</w:t>
      </w:r>
    </w:p>
    <w:p w14:paraId="09957B11" w14:textId="229809EC" w:rsidR="0072656E" w:rsidRPr="002A62BA" w:rsidRDefault="0072656E" w:rsidP="00063BE1">
      <w:pPr>
        <w:jc w:val="center"/>
        <w:rPr>
          <w:rFonts w:cstheme="minorHAnsi"/>
          <w:sz w:val="24"/>
          <w:szCs w:val="24"/>
        </w:rPr>
      </w:pPr>
      <w:r w:rsidRPr="002A62BA">
        <w:rPr>
          <w:rFonts w:cstheme="minorHAnsi"/>
          <w:noProof/>
          <w:sz w:val="24"/>
          <w:szCs w:val="24"/>
        </w:rPr>
        <w:drawing>
          <wp:inline distT="0" distB="0" distL="0" distR="0" wp14:anchorId="3DC17737" wp14:editId="418BD3C4">
            <wp:extent cx="6927011" cy="3698106"/>
            <wp:effectExtent l="0" t="0" r="762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949106" cy="3709902"/>
                    </a:xfrm>
                    <a:prstGeom prst="rect">
                      <a:avLst/>
                    </a:prstGeom>
                  </pic:spPr>
                </pic:pic>
              </a:graphicData>
            </a:graphic>
          </wp:inline>
        </w:drawing>
      </w:r>
    </w:p>
    <w:p w14:paraId="39F4B005" w14:textId="74F2F095" w:rsidR="005B4CD7" w:rsidRDefault="00830B7A">
      <w:pPr>
        <w:rPr>
          <w:rFonts w:cstheme="minorHAnsi"/>
          <w:sz w:val="24"/>
          <w:szCs w:val="24"/>
        </w:rPr>
      </w:pPr>
      <w:r>
        <w:rPr>
          <w:rFonts w:cstheme="minorHAnsi"/>
          <w:sz w:val="24"/>
          <w:szCs w:val="24"/>
        </w:rPr>
        <w:t xml:space="preserve">The radiometric enhancement of both images (before and after), accentuates the contrast between the healthy vegetation and the burned area, which appears as a brownish area.  </w:t>
      </w:r>
    </w:p>
    <w:p w14:paraId="27048C47" w14:textId="6D866083" w:rsidR="008C3AA6" w:rsidRDefault="008C3AA6">
      <w:pPr>
        <w:rPr>
          <w:rFonts w:cstheme="minorHAnsi"/>
          <w:sz w:val="24"/>
          <w:szCs w:val="24"/>
        </w:rPr>
      </w:pPr>
    </w:p>
    <w:p w14:paraId="57318011" w14:textId="77777777" w:rsidR="00241CB4" w:rsidRDefault="00241CB4">
      <w:pPr>
        <w:rPr>
          <w:rFonts w:cstheme="minorHAnsi"/>
          <w:sz w:val="24"/>
          <w:szCs w:val="24"/>
        </w:rPr>
      </w:pPr>
      <w:bookmarkStart w:id="2" w:name="_GoBack"/>
      <w:bookmarkEnd w:id="2"/>
    </w:p>
    <w:p w14:paraId="008B5889" w14:textId="79CA0A83" w:rsidR="00830B7A" w:rsidRPr="00E82858" w:rsidRDefault="00830B7A" w:rsidP="005B4CD7">
      <w:pPr>
        <w:pStyle w:val="ListParagraph"/>
        <w:numPr>
          <w:ilvl w:val="0"/>
          <w:numId w:val="9"/>
        </w:numPr>
        <w:ind w:left="1440"/>
        <w:rPr>
          <w:rFonts w:cstheme="minorHAnsi"/>
          <w:sz w:val="24"/>
          <w:szCs w:val="24"/>
          <w:u w:val="single"/>
        </w:rPr>
      </w:pPr>
      <w:r w:rsidRPr="00E82858">
        <w:rPr>
          <w:rFonts w:cstheme="minorHAnsi"/>
          <w:sz w:val="24"/>
          <w:szCs w:val="24"/>
          <w:u w:val="single"/>
        </w:rPr>
        <w:t xml:space="preserve">Spatial Enhancement </w:t>
      </w:r>
    </w:p>
    <w:p w14:paraId="56B7ACD2" w14:textId="1ED5863B" w:rsidR="00EB50C2" w:rsidRPr="002A62BA" w:rsidRDefault="00EB50C2" w:rsidP="005B4CD7">
      <w:pPr>
        <w:spacing w:after="0"/>
        <w:ind w:left="1440"/>
        <w:rPr>
          <w:rFonts w:cstheme="minorHAnsi"/>
          <w:sz w:val="24"/>
          <w:szCs w:val="24"/>
        </w:rPr>
      </w:pPr>
      <w:r w:rsidRPr="002A62BA">
        <w:rPr>
          <w:rFonts w:cstheme="minorHAnsi"/>
          <w:sz w:val="24"/>
          <w:szCs w:val="24"/>
        </w:rPr>
        <w:t xml:space="preserve">Comparing images after using the “FILTER” </w:t>
      </w:r>
      <w:r w:rsidRPr="00830B7A">
        <w:rPr>
          <w:rFonts w:cstheme="minorHAnsi"/>
          <w:sz w:val="24"/>
          <w:szCs w:val="24"/>
        </w:rPr>
        <w:t>SPATIAL enhancement</w:t>
      </w:r>
      <w:r w:rsidRPr="002A62BA">
        <w:rPr>
          <w:rFonts w:cstheme="minorHAnsi"/>
          <w:sz w:val="24"/>
          <w:szCs w:val="24"/>
        </w:rPr>
        <w:t xml:space="preserve"> analyst tool. </w:t>
      </w:r>
    </w:p>
    <w:p w14:paraId="3C9BD3ED" w14:textId="6EB1AEAA" w:rsidR="00830B7A" w:rsidRDefault="00EB50C2" w:rsidP="00E82858">
      <w:pPr>
        <w:spacing w:after="0"/>
        <w:ind w:left="1440"/>
        <w:rPr>
          <w:rFonts w:cstheme="minorHAnsi"/>
          <w:sz w:val="24"/>
          <w:szCs w:val="24"/>
        </w:rPr>
      </w:pPr>
      <w:r w:rsidRPr="002A62BA">
        <w:rPr>
          <w:rFonts w:cstheme="minorHAnsi"/>
          <w:sz w:val="24"/>
          <w:szCs w:val="24"/>
        </w:rPr>
        <w:t>High pass filter enhances images and shows buildings</w:t>
      </w:r>
      <w:r w:rsidR="005B4CD7">
        <w:rPr>
          <w:rFonts w:cstheme="minorHAnsi"/>
          <w:sz w:val="24"/>
          <w:szCs w:val="24"/>
        </w:rPr>
        <w:t xml:space="preserve">. </w:t>
      </w:r>
      <w:r w:rsidRPr="002A62BA">
        <w:rPr>
          <w:rFonts w:cstheme="minorHAnsi"/>
          <w:sz w:val="24"/>
          <w:szCs w:val="24"/>
        </w:rPr>
        <w:t xml:space="preserve"> </w:t>
      </w:r>
    </w:p>
    <w:p w14:paraId="5E5EEB07" w14:textId="35013BC5" w:rsidR="00EB50C2" w:rsidRPr="002A62BA" w:rsidRDefault="00EB50C2" w:rsidP="00830B7A">
      <w:pPr>
        <w:spacing w:after="0"/>
        <w:rPr>
          <w:rFonts w:cstheme="minorHAnsi"/>
          <w:sz w:val="24"/>
          <w:szCs w:val="24"/>
        </w:rPr>
      </w:pPr>
      <w:r w:rsidRPr="002A62BA">
        <w:rPr>
          <w:rFonts w:cstheme="minorHAnsi"/>
          <w:sz w:val="24"/>
          <w:szCs w:val="24"/>
        </w:rPr>
        <w:t>2018 High Pass Filter dynamically enhanced image shows many buildings</w:t>
      </w:r>
    </w:p>
    <w:p w14:paraId="4D2FF3D3" w14:textId="1E308E66" w:rsidR="00830B7A" w:rsidRDefault="00EB50C2" w:rsidP="00063BE1">
      <w:pPr>
        <w:rPr>
          <w:rFonts w:cstheme="minorHAnsi"/>
          <w:sz w:val="24"/>
          <w:szCs w:val="24"/>
        </w:rPr>
      </w:pPr>
      <w:r w:rsidRPr="002A62BA">
        <w:rPr>
          <w:rFonts w:cstheme="minorHAnsi"/>
          <w:noProof/>
          <w:sz w:val="24"/>
          <w:szCs w:val="24"/>
        </w:rPr>
        <w:drawing>
          <wp:inline distT="0" distB="0" distL="0" distR="0" wp14:anchorId="37436BAB" wp14:editId="1135D0EC">
            <wp:extent cx="6551862" cy="3621024"/>
            <wp:effectExtent l="0" t="0" r="190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586935" cy="3640408"/>
                    </a:xfrm>
                    <a:prstGeom prst="rect">
                      <a:avLst/>
                    </a:prstGeom>
                  </pic:spPr>
                </pic:pic>
              </a:graphicData>
            </a:graphic>
          </wp:inline>
        </w:drawing>
      </w:r>
    </w:p>
    <w:p w14:paraId="712A8B59" w14:textId="0AA677B3" w:rsidR="00EB50C2" w:rsidRPr="002A62BA" w:rsidRDefault="00EB50C2">
      <w:pPr>
        <w:rPr>
          <w:rFonts w:cstheme="minorHAnsi"/>
          <w:sz w:val="24"/>
          <w:szCs w:val="24"/>
        </w:rPr>
      </w:pPr>
      <w:r w:rsidRPr="002A62BA">
        <w:rPr>
          <w:rFonts w:cstheme="minorHAnsi"/>
          <w:sz w:val="24"/>
          <w:szCs w:val="24"/>
        </w:rPr>
        <w:t>2019 High Pass Filter Dynamically enhanced image shows fewer buildings</w:t>
      </w:r>
    </w:p>
    <w:p w14:paraId="5AA50012" w14:textId="496C1598" w:rsidR="00EB50C2" w:rsidRDefault="00EB50C2" w:rsidP="00063BE1">
      <w:pPr>
        <w:rPr>
          <w:rFonts w:cstheme="minorHAnsi"/>
          <w:sz w:val="24"/>
          <w:szCs w:val="24"/>
        </w:rPr>
      </w:pPr>
      <w:r w:rsidRPr="002A62BA">
        <w:rPr>
          <w:rFonts w:cstheme="minorHAnsi"/>
          <w:noProof/>
          <w:sz w:val="24"/>
          <w:szCs w:val="24"/>
        </w:rPr>
        <w:lastRenderedPageBreak/>
        <w:drawing>
          <wp:inline distT="0" distB="0" distL="0" distR="0" wp14:anchorId="6997D57A" wp14:editId="1E466BF8">
            <wp:extent cx="6600414" cy="3708502"/>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641060" cy="3731340"/>
                    </a:xfrm>
                    <a:prstGeom prst="rect">
                      <a:avLst/>
                    </a:prstGeom>
                  </pic:spPr>
                </pic:pic>
              </a:graphicData>
            </a:graphic>
          </wp:inline>
        </w:drawing>
      </w:r>
    </w:p>
    <w:p w14:paraId="4F360DD1" w14:textId="67DA8009" w:rsidR="00EB50C2" w:rsidRPr="00E82858" w:rsidRDefault="005B4CD7" w:rsidP="005B4CD7">
      <w:pPr>
        <w:pStyle w:val="ListParagraph"/>
        <w:numPr>
          <w:ilvl w:val="0"/>
          <w:numId w:val="9"/>
        </w:numPr>
        <w:rPr>
          <w:rFonts w:cstheme="minorHAnsi"/>
          <w:sz w:val="24"/>
          <w:szCs w:val="24"/>
          <w:u w:val="single"/>
        </w:rPr>
      </w:pPr>
      <w:r w:rsidRPr="00E82858">
        <w:rPr>
          <w:rFonts w:cstheme="minorHAnsi"/>
          <w:sz w:val="24"/>
          <w:szCs w:val="24"/>
          <w:u w:val="single"/>
        </w:rPr>
        <w:t>Spectral Enhancement</w:t>
      </w:r>
      <w:r w:rsidR="00E82858">
        <w:rPr>
          <w:rFonts w:cstheme="minorHAnsi"/>
          <w:sz w:val="24"/>
          <w:szCs w:val="24"/>
          <w:u w:val="single"/>
        </w:rPr>
        <w:t xml:space="preserve">: NDVI </w:t>
      </w:r>
    </w:p>
    <w:p w14:paraId="4D857C2E" w14:textId="77777777" w:rsidR="0034663F" w:rsidRPr="0034663F" w:rsidRDefault="0034663F" w:rsidP="0034663F">
      <w:pPr>
        <w:shd w:val="clear" w:color="auto" w:fill="FFFFFF"/>
        <w:spacing w:after="100" w:afterAutospacing="1" w:line="240" w:lineRule="auto"/>
        <w:rPr>
          <w:rFonts w:eastAsia="Times New Roman" w:cstheme="minorHAnsi"/>
          <w:color w:val="4C4C4C"/>
          <w:sz w:val="24"/>
          <w:szCs w:val="24"/>
        </w:rPr>
      </w:pPr>
      <w:r w:rsidRPr="0034663F">
        <w:rPr>
          <w:rFonts w:eastAsia="Times New Roman" w:cstheme="minorHAnsi"/>
          <w:color w:val="4C4C4C"/>
          <w:sz w:val="24"/>
          <w:szCs w:val="24"/>
        </w:rPr>
        <w:t>The normalized difference vegetation index (NDVI) is a standardized index allowing you to generate an image displaying greenness, also known as relative biomass. This index takes advantage of the contrast of characteristics between two bands from a multispectral raster dataset—the chlorophyll pigment absorption in the red band and the high reflectivity of plant material in the near-infrared (NIR) band.</w:t>
      </w:r>
    </w:p>
    <w:p w14:paraId="14F9C1B6" w14:textId="77777777" w:rsidR="0034663F" w:rsidRPr="0034663F" w:rsidRDefault="0034663F" w:rsidP="0034663F">
      <w:pPr>
        <w:shd w:val="clear" w:color="auto" w:fill="FFFFFF"/>
        <w:spacing w:after="100" w:afterAutospacing="1" w:line="240" w:lineRule="auto"/>
        <w:rPr>
          <w:rFonts w:eastAsia="Times New Roman" w:cstheme="minorHAnsi"/>
          <w:color w:val="4C4C4C"/>
          <w:sz w:val="24"/>
          <w:szCs w:val="24"/>
        </w:rPr>
      </w:pPr>
      <w:r w:rsidRPr="0034663F">
        <w:rPr>
          <w:rFonts w:eastAsia="Times New Roman" w:cstheme="minorHAnsi"/>
          <w:color w:val="4C4C4C"/>
          <w:sz w:val="24"/>
          <w:szCs w:val="24"/>
        </w:rPr>
        <w:t>The documented and default NDVI equation is as follows:</w:t>
      </w:r>
    </w:p>
    <w:p w14:paraId="4C892428" w14:textId="77777777" w:rsidR="0034663F" w:rsidRPr="0034663F" w:rsidRDefault="0034663F" w:rsidP="0034663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theme="minorHAnsi"/>
          <w:color w:val="4C4C4C"/>
          <w:sz w:val="24"/>
          <w:szCs w:val="24"/>
        </w:rPr>
      </w:pPr>
      <w:r w:rsidRPr="0034663F">
        <w:rPr>
          <w:rFonts w:eastAsia="Times New Roman" w:cstheme="minorHAnsi"/>
          <w:color w:val="595959"/>
          <w:sz w:val="24"/>
          <w:szCs w:val="24"/>
          <w:bdr w:val="single" w:sz="6" w:space="0" w:color="EFEFEF" w:frame="1"/>
          <w:shd w:val="clear" w:color="auto" w:fill="F8F8F8"/>
        </w:rPr>
        <w:t>NDVI = ((NIR - Red)</w:t>
      </w:r>
      <w:proofErr w:type="gramStart"/>
      <w:r w:rsidRPr="0034663F">
        <w:rPr>
          <w:rFonts w:eastAsia="Times New Roman" w:cstheme="minorHAnsi"/>
          <w:color w:val="595959"/>
          <w:sz w:val="24"/>
          <w:szCs w:val="24"/>
          <w:bdr w:val="single" w:sz="6" w:space="0" w:color="EFEFEF" w:frame="1"/>
          <w:shd w:val="clear" w:color="auto" w:fill="F8F8F8"/>
        </w:rPr>
        <w:t>/(</w:t>
      </w:r>
      <w:proofErr w:type="gramEnd"/>
      <w:r w:rsidRPr="0034663F">
        <w:rPr>
          <w:rFonts w:eastAsia="Times New Roman" w:cstheme="minorHAnsi"/>
          <w:color w:val="595959"/>
          <w:sz w:val="24"/>
          <w:szCs w:val="24"/>
          <w:bdr w:val="single" w:sz="6" w:space="0" w:color="EFEFEF" w:frame="1"/>
          <w:shd w:val="clear" w:color="auto" w:fill="F8F8F8"/>
        </w:rPr>
        <w:t>NIR + Red))</w:t>
      </w:r>
    </w:p>
    <w:p w14:paraId="443CDF7C" w14:textId="77777777" w:rsidR="0034663F" w:rsidRPr="0034663F" w:rsidRDefault="0034663F" w:rsidP="0034663F">
      <w:pPr>
        <w:numPr>
          <w:ilvl w:val="0"/>
          <w:numId w:val="2"/>
        </w:numPr>
        <w:shd w:val="clear" w:color="auto" w:fill="FFFFFF"/>
        <w:spacing w:before="100" w:beforeAutospacing="1" w:after="100" w:afterAutospacing="1" w:line="240" w:lineRule="auto"/>
        <w:rPr>
          <w:rFonts w:eastAsia="Times New Roman" w:cstheme="minorHAnsi"/>
          <w:color w:val="4C4C4C"/>
          <w:sz w:val="24"/>
          <w:szCs w:val="24"/>
        </w:rPr>
      </w:pPr>
      <w:r w:rsidRPr="0034663F">
        <w:rPr>
          <w:rFonts w:eastAsia="Times New Roman" w:cstheme="minorHAnsi"/>
          <w:color w:val="4C4C4C"/>
          <w:sz w:val="24"/>
          <w:szCs w:val="24"/>
        </w:rPr>
        <w:t>NIR = pixel values from the near-infrared band</w:t>
      </w:r>
    </w:p>
    <w:p w14:paraId="6E56606D" w14:textId="77777777" w:rsidR="0034663F" w:rsidRPr="0034663F" w:rsidRDefault="0034663F" w:rsidP="0034663F">
      <w:pPr>
        <w:numPr>
          <w:ilvl w:val="0"/>
          <w:numId w:val="2"/>
        </w:numPr>
        <w:shd w:val="clear" w:color="auto" w:fill="FFFFFF"/>
        <w:spacing w:before="100" w:beforeAutospacing="1" w:after="100" w:afterAutospacing="1" w:line="240" w:lineRule="auto"/>
        <w:rPr>
          <w:rFonts w:eastAsia="Times New Roman" w:cstheme="minorHAnsi"/>
          <w:color w:val="4C4C4C"/>
          <w:sz w:val="24"/>
          <w:szCs w:val="24"/>
        </w:rPr>
      </w:pPr>
      <w:r w:rsidRPr="0034663F">
        <w:rPr>
          <w:rFonts w:eastAsia="Times New Roman" w:cstheme="minorHAnsi"/>
          <w:color w:val="4C4C4C"/>
          <w:sz w:val="24"/>
          <w:szCs w:val="24"/>
        </w:rPr>
        <w:t>Red = pixel values from the red band</w:t>
      </w:r>
    </w:p>
    <w:p w14:paraId="02BE2146" w14:textId="77777777" w:rsidR="0034663F" w:rsidRPr="0034663F" w:rsidRDefault="0034663F" w:rsidP="0034663F">
      <w:pPr>
        <w:shd w:val="clear" w:color="auto" w:fill="FFFFFF"/>
        <w:spacing w:after="100" w:afterAutospacing="1" w:line="240" w:lineRule="auto"/>
        <w:rPr>
          <w:rFonts w:eastAsia="Times New Roman" w:cstheme="minorHAnsi"/>
          <w:color w:val="4C4C4C"/>
          <w:sz w:val="24"/>
          <w:szCs w:val="24"/>
        </w:rPr>
      </w:pPr>
      <w:r w:rsidRPr="0034663F">
        <w:rPr>
          <w:rFonts w:eastAsia="Times New Roman" w:cstheme="minorHAnsi"/>
          <w:color w:val="4C4C4C"/>
          <w:sz w:val="24"/>
          <w:szCs w:val="24"/>
        </w:rPr>
        <w:t>This index outputs values between -1.0 and 1.0.</w:t>
      </w:r>
    </w:p>
    <w:p w14:paraId="02654710" w14:textId="496CA8E4" w:rsidR="0034663F" w:rsidRPr="002A62BA" w:rsidRDefault="005119D4">
      <w:pPr>
        <w:rPr>
          <w:rFonts w:cstheme="minorHAnsi"/>
          <w:sz w:val="24"/>
          <w:szCs w:val="24"/>
        </w:rPr>
      </w:pPr>
      <w:r w:rsidRPr="002A62BA">
        <w:rPr>
          <w:rFonts w:cstheme="minorHAnsi"/>
          <w:sz w:val="24"/>
          <w:szCs w:val="24"/>
        </w:rPr>
        <w:t>Input:  Natural Color Image of Paradise October 2018</w:t>
      </w:r>
    </w:p>
    <w:p w14:paraId="6897FE81" w14:textId="6FF7F62E" w:rsidR="005119D4" w:rsidRPr="002A62BA" w:rsidRDefault="005119D4" w:rsidP="00063BE1">
      <w:pPr>
        <w:jc w:val="center"/>
        <w:rPr>
          <w:rFonts w:cstheme="minorHAnsi"/>
          <w:sz w:val="24"/>
          <w:szCs w:val="24"/>
        </w:rPr>
      </w:pPr>
      <w:r w:rsidRPr="002A62BA">
        <w:rPr>
          <w:rFonts w:cstheme="minorHAnsi"/>
          <w:noProof/>
          <w:sz w:val="24"/>
          <w:szCs w:val="24"/>
        </w:rPr>
        <w:lastRenderedPageBreak/>
        <w:drawing>
          <wp:inline distT="0" distB="0" distL="0" distR="0" wp14:anchorId="20385C2E" wp14:editId="057A2E52">
            <wp:extent cx="6806242" cy="3759431"/>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6822072" cy="3768175"/>
                    </a:xfrm>
                    <a:prstGeom prst="rect">
                      <a:avLst/>
                    </a:prstGeom>
                  </pic:spPr>
                </pic:pic>
              </a:graphicData>
            </a:graphic>
          </wp:inline>
        </w:drawing>
      </w:r>
    </w:p>
    <w:p w14:paraId="16AC36A1" w14:textId="78656D6C" w:rsidR="005119D4" w:rsidRPr="002A62BA" w:rsidRDefault="005119D4">
      <w:pPr>
        <w:rPr>
          <w:rFonts w:cstheme="minorHAnsi"/>
          <w:sz w:val="24"/>
          <w:szCs w:val="24"/>
        </w:rPr>
      </w:pPr>
    </w:p>
    <w:p w14:paraId="69AB5EDF" w14:textId="77777777" w:rsidR="00E82858" w:rsidRDefault="00E82858">
      <w:pPr>
        <w:rPr>
          <w:rFonts w:cstheme="minorHAnsi"/>
          <w:sz w:val="24"/>
          <w:szCs w:val="24"/>
        </w:rPr>
      </w:pPr>
    </w:p>
    <w:p w14:paraId="79B32016" w14:textId="77777777" w:rsidR="00E82858" w:rsidRDefault="00E82858">
      <w:pPr>
        <w:rPr>
          <w:rFonts w:cstheme="minorHAnsi"/>
          <w:sz w:val="24"/>
          <w:szCs w:val="24"/>
        </w:rPr>
      </w:pPr>
    </w:p>
    <w:p w14:paraId="04393232" w14:textId="77777777" w:rsidR="00E82858" w:rsidRDefault="00E82858">
      <w:pPr>
        <w:rPr>
          <w:rFonts w:cstheme="minorHAnsi"/>
          <w:sz w:val="24"/>
          <w:szCs w:val="24"/>
        </w:rPr>
      </w:pPr>
    </w:p>
    <w:p w14:paraId="49629673" w14:textId="77777777" w:rsidR="00E82858" w:rsidRDefault="00E82858">
      <w:pPr>
        <w:rPr>
          <w:rFonts w:cstheme="minorHAnsi"/>
          <w:sz w:val="24"/>
          <w:szCs w:val="24"/>
        </w:rPr>
      </w:pPr>
    </w:p>
    <w:p w14:paraId="3C44D25B" w14:textId="77777777" w:rsidR="00E82858" w:rsidRDefault="00E82858">
      <w:pPr>
        <w:rPr>
          <w:rFonts w:cstheme="minorHAnsi"/>
          <w:sz w:val="24"/>
          <w:szCs w:val="24"/>
        </w:rPr>
      </w:pPr>
    </w:p>
    <w:p w14:paraId="0AF020B7" w14:textId="0E42B894" w:rsidR="00303FB8" w:rsidRPr="002A62BA" w:rsidRDefault="00C53A5F">
      <w:pPr>
        <w:rPr>
          <w:rFonts w:cstheme="minorHAnsi"/>
          <w:sz w:val="24"/>
          <w:szCs w:val="24"/>
        </w:rPr>
      </w:pPr>
      <w:r w:rsidRPr="002A62BA">
        <w:rPr>
          <w:rFonts w:cstheme="minorHAnsi"/>
          <w:sz w:val="24"/>
          <w:szCs w:val="24"/>
        </w:rPr>
        <w:t>Use Raster</w:t>
      </w:r>
      <w:r w:rsidR="0075222C" w:rsidRPr="002A62BA">
        <w:rPr>
          <w:rFonts w:cstheme="minorHAnsi"/>
          <w:sz w:val="24"/>
          <w:szCs w:val="24"/>
        </w:rPr>
        <w:t xml:space="preserve"> Calculator to perform NDVI spectral enhancement </w:t>
      </w:r>
      <w:r w:rsidR="00E82858">
        <w:rPr>
          <w:rFonts w:cstheme="minorHAnsi"/>
          <w:sz w:val="24"/>
          <w:szCs w:val="24"/>
        </w:rPr>
        <w:t xml:space="preserve">(Input) </w:t>
      </w:r>
    </w:p>
    <w:p w14:paraId="6B6A2E77" w14:textId="099E9452" w:rsidR="00E46C82" w:rsidRPr="002A62BA" w:rsidRDefault="00303FB8" w:rsidP="00063BE1">
      <w:pPr>
        <w:jc w:val="center"/>
        <w:rPr>
          <w:rFonts w:cstheme="minorHAnsi"/>
          <w:sz w:val="24"/>
          <w:szCs w:val="24"/>
        </w:rPr>
      </w:pPr>
      <w:r w:rsidRPr="002A62BA">
        <w:rPr>
          <w:rFonts w:cstheme="minorHAnsi"/>
          <w:noProof/>
          <w:sz w:val="24"/>
          <w:szCs w:val="24"/>
        </w:rPr>
        <w:lastRenderedPageBreak/>
        <w:drawing>
          <wp:inline distT="0" distB="0" distL="0" distR="0" wp14:anchorId="1C5A4EC3" wp14:editId="4250E81F">
            <wp:extent cx="6805930" cy="3847968"/>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830301" cy="3861747"/>
                    </a:xfrm>
                    <a:prstGeom prst="rect">
                      <a:avLst/>
                    </a:prstGeom>
                  </pic:spPr>
                </pic:pic>
              </a:graphicData>
            </a:graphic>
          </wp:inline>
        </w:drawing>
      </w:r>
    </w:p>
    <w:p w14:paraId="0BE9D2E2" w14:textId="77777777" w:rsidR="00E82858" w:rsidRDefault="00303FB8">
      <w:pPr>
        <w:rPr>
          <w:rFonts w:cstheme="minorHAnsi"/>
          <w:sz w:val="24"/>
          <w:szCs w:val="24"/>
        </w:rPr>
      </w:pPr>
      <w:r w:rsidRPr="002A62BA">
        <w:rPr>
          <w:rFonts w:cstheme="minorHAnsi"/>
          <w:sz w:val="24"/>
          <w:szCs w:val="24"/>
        </w:rPr>
        <w:t>The NDVI result gives pixel values from -1 to +1. The closer to +1, the brighter the pixel.  Higher values</w:t>
      </w:r>
      <w:r w:rsidR="00E46C82" w:rsidRPr="002A62BA">
        <w:rPr>
          <w:rFonts w:cstheme="minorHAnsi"/>
          <w:sz w:val="24"/>
          <w:szCs w:val="24"/>
        </w:rPr>
        <w:t xml:space="preserve"> or brighter </w:t>
      </w:r>
      <w:r w:rsidR="00A73BDD" w:rsidRPr="002A62BA">
        <w:rPr>
          <w:rFonts w:cstheme="minorHAnsi"/>
          <w:sz w:val="24"/>
          <w:szCs w:val="24"/>
        </w:rPr>
        <w:t>images are</w:t>
      </w:r>
      <w:r w:rsidRPr="002A62BA">
        <w:rPr>
          <w:rFonts w:cstheme="minorHAnsi"/>
          <w:sz w:val="24"/>
          <w:szCs w:val="24"/>
        </w:rPr>
        <w:t xml:space="preserve"> associated with healthier vegetation. </w:t>
      </w:r>
    </w:p>
    <w:p w14:paraId="524AA41E" w14:textId="58970D7B" w:rsidR="00E82858" w:rsidRPr="002A62BA" w:rsidRDefault="00E82858">
      <w:pPr>
        <w:rPr>
          <w:rFonts w:cstheme="minorHAnsi"/>
          <w:sz w:val="24"/>
          <w:szCs w:val="24"/>
        </w:rPr>
      </w:pPr>
      <w:r>
        <w:rPr>
          <w:rFonts w:cstheme="minorHAnsi"/>
          <w:sz w:val="24"/>
          <w:szCs w:val="24"/>
        </w:rPr>
        <w:t xml:space="preserve">Analyzing the two images below indicate a healthy vegetation in before the fire, represented by bright, white or very light gray colors.  In the post fore image, the dark grays and black indicate the extension of the footprint of the burned area. </w:t>
      </w:r>
    </w:p>
    <w:p w14:paraId="3265CA6D" w14:textId="77777777" w:rsidR="00E82858" w:rsidRDefault="00E82858">
      <w:pPr>
        <w:rPr>
          <w:rFonts w:cstheme="minorHAnsi"/>
          <w:sz w:val="24"/>
          <w:szCs w:val="24"/>
        </w:rPr>
      </w:pPr>
    </w:p>
    <w:p w14:paraId="3407D22B" w14:textId="77777777" w:rsidR="00E82858" w:rsidRDefault="00E82858">
      <w:pPr>
        <w:rPr>
          <w:rFonts w:cstheme="minorHAnsi"/>
          <w:sz w:val="24"/>
          <w:szCs w:val="24"/>
        </w:rPr>
      </w:pPr>
    </w:p>
    <w:p w14:paraId="19D2DFAD" w14:textId="77777777" w:rsidR="00E82858" w:rsidRDefault="00E82858">
      <w:pPr>
        <w:rPr>
          <w:rFonts w:cstheme="minorHAnsi"/>
          <w:sz w:val="24"/>
          <w:szCs w:val="24"/>
        </w:rPr>
      </w:pPr>
    </w:p>
    <w:p w14:paraId="0A2F57AA" w14:textId="77777777" w:rsidR="00E82858" w:rsidRDefault="00E82858">
      <w:pPr>
        <w:rPr>
          <w:rFonts w:cstheme="minorHAnsi"/>
          <w:sz w:val="24"/>
          <w:szCs w:val="24"/>
        </w:rPr>
      </w:pPr>
    </w:p>
    <w:p w14:paraId="7E28160B" w14:textId="77777777" w:rsidR="00E82858" w:rsidRDefault="00E82858">
      <w:pPr>
        <w:rPr>
          <w:rFonts w:cstheme="minorHAnsi"/>
          <w:sz w:val="24"/>
          <w:szCs w:val="24"/>
        </w:rPr>
      </w:pPr>
    </w:p>
    <w:p w14:paraId="2AA57701" w14:textId="77777777" w:rsidR="00E82858" w:rsidRDefault="00E82858">
      <w:pPr>
        <w:rPr>
          <w:rFonts w:cstheme="minorHAnsi"/>
          <w:sz w:val="24"/>
          <w:szCs w:val="24"/>
        </w:rPr>
      </w:pPr>
    </w:p>
    <w:p w14:paraId="48684486" w14:textId="77777777" w:rsidR="00E82858" w:rsidRDefault="00E82858">
      <w:pPr>
        <w:rPr>
          <w:rFonts w:cstheme="minorHAnsi"/>
          <w:sz w:val="24"/>
          <w:szCs w:val="24"/>
        </w:rPr>
      </w:pPr>
    </w:p>
    <w:p w14:paraId="67E18C7B" w14:textId="77777777" w:rsidR="00E82858" w:rsidRDefault="00E82858">
      <w:pPr>
        <w:rPr>
          <w:rFonts w:cstheme="minorHAnsi"/>
          <w:sz w:val="24"/>
          <w:szCs w:val="24"/>
        </w:rPr>
      </w:pPr>
    </w:p>
    <w:p w14:paraId="24A38334" w14:textId="77777777" w:rsidR="00E82858" w:rsidRDefault="00E82858">
      <w:pPr>
        <w:rPr>
          <w:rFonts w:cstheme="minorHAnsi"/>
          <w:sz w:val="24"/>
          <w:szCs w:val="24"/>
        </w:rPr>
      </w:pPr>
    </w:p>
    <w:p w14:paraId="402ED85B" w14:textId="35ECFA08" w:rsidR="00E82858" w:rsidRDefault="00E82858">
      <w:pPr>
        <w:rPr>
          <w:rFonts w:cstheme="minorHAnsi"/>
          <w:sz w:val="24"/>
          <w:szCs w:val="24"/>
        </w:rPr>
      </w:pPr>
    </w:p>
    <w:p w14:paraId="5F40D048" w14:textId="77777777" w:rsidR="00E82858" w:rsidRDefault="00E82858">
      <w:pPr>
        <w:rPr>
          <w:rFonts w:cstheme="minorHAnsi"/>
          <w:sz w:val="24"/>
          <w:szCs w:val="24"/>
        </w:rPr>
      </w:pPr>
    </w:p>
    <w:p w14:paraId="5803EBAA" w14:textId="6A42BC3C" w:rsidR="00303FB8" w:rsidRPr="002A62BA" w:rsidRDefault="00303FB8">
      <w:pPr>
        <w:rPr>
          <w:rFonts w:cstheme="minorHAnsi"/>
          <w:sz w:val="24"/>
          <w:szCs w:val="24"/>
        </w:rPr>
      </w:pPr>
      <w:r w:rsidRPr="002A62BA">
        <w:rPr>
          <w:rFonts w:cstheme="minorHAnsi"/>
          <w:sz w:val="24"/>
          <w:szCs w:val="24"/>
        </w:rPr>
        <w:t xml:space="preserve">October 2018 NDVI image </w:t>
      </w:r>
      <w:r w:rsidR="00E82858">
        <w:rPr>
          <w:rFonts w:cstheme="minorHAnsi"/>
          <w:sz w:val="24"/>
          <w:szCs w:val="24"/>
        </w:rPr>
        <w:t xml:space="preserve">(Output) </w:t>
      </w:r>
    </w:p>
    <w:p w14:paraId="7F80EBE5" w14:textId="20696A0B" w:rsidR="00303FB8" w:rsidRPr="002A62BA" w:rsidRDefault="00303FB8" w:rsidP="00063BE1">
      <w:pPr>
        <w:jc w:val="center"/>
        <w:rPr>
          <w:rFonts w:cstheme="minorHAnsi"/>
          <w:sz w:val="24"/>
          <w:szCs w:val="24"/>
        </w:rPr>
      </w:pPr>
      <w:r w:rsidRPr="002A62BA">
        <w:rPr>
          <w:rFonts w:cstheme="minorHAnsi"/>
          <w:noProof/>
          <w:sz w:val="24"/>
          <w:szCs w:val="24"/>
        </w:rPr>
        <w:lastRenderedPageBreak/>
        <w:drawing>
          <wp:inline distT="0" distB="0" distL="0" distR="0" wp14:anchorId="463A576F" wp14:editId="646C744E">
            <wp:extent cx="6918385" cy="3923375"/>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6930227" cy="3930091"/>
                    </a:xfrm>
                    <a:prstGeom prst="rect">
                      <a:avLst/>
                    </a:prstGeom>
                  </pic:spPr>
                </pic:pic>
              </a:graphicData>
            </a:graphic>
          </wp:inline>
        </w:drawing>
      </w:r>
    </w:p>
    <w:p w14:paraId="0715D9C1" w14:textId="4E25AE2C" w:rsidR="00E46C82" w:rsidRPr="002A62BA" w:rsidRDefault="00E46C82">
      <w:pPr>
        <w:rPr>
          <w:rFonts w:cstheme="minorHAnsi"/>
          <w:sz w:val="24"/>
          <w:szCs w:val="24"/>
        </w:rPr>
      </w:pPr>
      <w:r w:rsidRPr="002A62BA">
        <w:rPr>
          <w:rFonts w:cstheme="minorHAnsi"/>
          <w:sz w:val="24"/>
          <w:szCs w:val="24"/>
        </w:rPr>
        <w:t xml:space="preserve">March 2019 NDVI </w:t>
      </w:r>
      <w:r w:rsidR="00E82858">
        <w:rPr>
          <w:rFonts w:cstheme="minorHAnsi"/>
          <w:sz w:val="24"/>
          <w:szCs w:val="24"/>
        </w:rPr>
        <w:t>Image (</w:t>
      </w:r>
      <w:r w:rsidRPr="002A62BA">
        <w:rPr>
          <w:rFonts w:cstheme="minorHAnsi"/>
          <w:sz w:val="24"/>
          <w:szCs w:val="24"/>
        </w:rPr>
        <w:t>Output</w:t>
      </w:r>
      <w:r w:rsidR="00E82858">
        <w:rPr>
          <w:rFonts w:cstheme="minorHAnsi"/>
          <w:sz w:val="24"/>
          <w:szCs w:val="24"/>
        </w:rPr>
        <w:t>)</w:t>
      </w:r>
    </w:p>
    <w:p w14:paraId="3B300F51" w14:textId="5990ACD9" w:rsidR="00E46C82" w:rsidRPr="002A62BA" w:rsidRDefault="00E46C82" w:rsidP="00063BE1">
      <w:pPr>
        <w:jc w:val="center"/>
        <w:rPr>
          <w:rFonts w:cstheme="minorHAnsi"/>
          <w:sz w:val="24"/>
          <w:szCs w:val="24"/>
        </w:rPr>
      </w:pPr>
      <w:r w:rsidRPr="002A62BA">
        <w:rPr>
          <w:rFonts w:cstheme="minorHAnsi"/>
          <w:noProof/>
          <w:sz w:val="24"/>
          <w:szCs w:val="24"/>
        </w:rPr>
        <w:drawing>
          <wp:inline distT="0" distB="0" distL="0" distR="0" wp14:anchorId="1E43E96F" wp14:editId="759242F5">
            <wp:extent cx="6996023" cy="396366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7018965" cy="3976664"/>
                    </a:xfrm>
                    <a:prstGeom prst="rect">
                      <a:avLst/>
                    </a:prstGeom>
                  </pic:spPr>
                </pic:pic>
              </a:graphicData>
            </a:graphic>
          </wp:inline>
        </w:drawing>
      </w:r>
    </w:p>
    <w:p w14:paraId="65FDAEA7" w14:textId="7C19B0A9" w:rsidR="00A73BDD" w:rsidRDefault="00A73BDD">
      <w:pPr>
        <w:rPr>
          <w:rFonts w:cstheme="minorHAnsi"/>
          <w:sz w:val="24"/>
          <w:szCs w:val="24"/>
        </w:rPr>
      </w:pPr>
      <w:r>
        <w:rPr>
          <w:rFonts w:cstheme="minorHAnsi"/>
          <w:sz w:val="24"/>
          <w:szCs w:val="24"/>
        </w:rPr>
        <w:lastRenderedPageBreak/>
        <w:t xml:space="preserve">The white in the October 2018 image indicates healthy vegetation and the dark grey in the March 2019 image show the burnt area. </w:t>
      </w:r>
    </w:p>
    <w:p w14:paraId="4C878493" w14:textId="071FB209" w:rsidR="0034663F" w:rsidRPr="002A62BA" w:rsidRDefault="00E46C82">
      <w:pPr>
        <w:rPr>
          <w:rFonts w:cstheme="minorHAnsi"/>
          <w:sz w:val="24"/>
          <w:szCs w:val="24"/>
        </w:rPr>
      </w:pPr>
      <w:r w:rsidRPr="002A62BA">
        <w:rPr>
          <w:rFonts w:cstheme="minorHAnsi"/>
          <w:sz w:val="24"/>
          <w:szCs w:val="24"/>
        </w:rPr>
        <w:t>Input for NDVI 2019</w:t>
      </w:r>
    </w:p>
    <w:p w14:paraId="446F5EC4" w14:textId="16A4AD5B" w:rsidR="0034663F" w:rsidRPr="002A62BA" w:rsidRDefault="00E46C82">
      <w:pPr>
        <w:rPr>
          <w:rFonts w:cstheme="minorHAnsi"/>
          <w:sz w:val="24"/>
          <w:szCs w:val="24"/>
        </w:rPr>
      </w:pPr>
      <w:r w:rsidRPr="002A62BA">
        <w:rPr>
          <w:rFonts w:cstheme="minorHAnsi"/>
          <w:noProof/>
          <w:sz w:val="24"/>
          <w:szCs w:val="24"/>
        </w:rPr>
        <w:drawing>
          <wp:inline distT="0" distB="0" distL="0" distR="0" wp14:anchorId="469B4C62" wp14:editId="169B5B3A">
            <wp:extent cx="6970143" cy="3963896"/>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6988298" cy="3974221"/>
                    </a:xfrm>
                    <a:prstGeom prst="rect">
                      <a:avLst/>
                    </a:prstGeom>
                  </pic:spPr>
                </pic:pic>
              </a:graphicData>
            </a:graphic>
          </wp:inline>
        </w:drawing>
      </w:r>
    </w:p>
    <w:p w14:paraId="4D370817" w14:textId="128A1B0D" w:rsidR="0034663F" w:rsidRPr="002A62BA" w:rsidRDefault="0034663F">
      <w:pPr>
        <w:rPr>
          <w:rFonts w:cstheme="minorHAnsi"/>
          <w:sz w:val="24"/>
          <w:szCs w:val="24"/>
        </w:rPr>
      </w:pPr>
    </w:p>
    <w:p w14:paraId="54C88877" w14:textId="77777777" w:rsidR="000C64F8" w:rsidRPr="00E82858" w:rsidRDefault="00A73BDD" w:rsidP="00A73BDD">
      <w:pPr>
        <w:pStyle w:val="ListParagraph"/>
        <w:numPr>
          <w:ilvl w:val="0"/>
          <w:numId w:val="1"/>
        </w:numPr>
        <w:rPr>
          <w:rFonts w:cstheme="minorHAnsi"/>
          <w:b/>
          <w:bCs/>
          <w:sz w:val="24"/>
          <w:szCs w:val="24"/>
        </w:rPr>
      </w:pPr>
      <w:r w:rsidRPr="00E82858">
        <w:rPr>
          <w:rFonts w:cstheme="minorHAnsi"/>
          <w:b/>
          <w:bCs/>
          <w:sz w:val="24"/>
          <w:szCs w:val="24"/>
        </w:rPr>
        <w:t xml:space="preserve">NBR: </w:t>
      </w:r>
      <w:r w:rsidR="00760582" w:rsidRPr="00E82858">
        <w:rPr>
          <w:rFonts w:cstheme="minorHAnsi"/>
          <w:b/>
          <w:bCs/>
          <w:sz w:val="24"/>
          <w:szCs w:val="24"/>
        </w:rPr>
        <w:t xml:space="preserve">Normalized </w:t>
      </w:r>
      <w:r w:rsidR="00F331FD" w:rsidRPr="00E82858">
        <w:rPr>
          <w:rFonts w:cstheme="minorHAnsi"/>
          <w:b/>
          <w:bCs/>
          <w:sz w:val="24"/>
          <w:szCs w:val="24"/>
        </w:rPr>
        <w:t>Burn Ratio</w:t>
      </w:r>
    </w:p>
    <w:p w14:paraId="2275F6D9" w14:textId="1BF53D97" w:rsidR="00760582" w:rsidRPr="00A73BDD" w:rsidRDefault="00F331FD" w:rsidP="000C64F8">
      <w:pPr>
        <w:pStyle w:val="ListParagraph"/>
        <w:rPr>
          <w:rFonts w:cstheme="minorHAnsi"/>
          <w:sz w:val="24"/>
          <w:szCs w:val="24"/>
        </w:rPr>
      </w:pPr>
      <w:r w:rsidRPr="00A73BDD">
        <w:rPr>
          <w:rFonts w:cstheme="minorHAnsi"/>
          <w:sz w:val="24"/>
          <w:szCs w:val="24"/>
        </w:rPr>
        <w:t xml:space="preserve"> </w:t>
      </w:r>
      <w:r w:rsidR="000C64F8">
        <w:rPr>
          <w:rFonts w:cstheme="minorHAnsi"/>
          <w:color w:val="333333"/>
          <w:sz w:val="24"/>
          <w:szCs w:val="24"/>
          <w:shd w:val="clear" w:color="auto" w:fill="FFFFFF"/>
        </w:rPr>
        <w:t>I</w:t>
      </w:r>
      <w:r w:rsidR="00A73BDD" w:rsidRPr="00A73BDD">
        <w:rPr>
          <w:rFonts w:cstheme="minorHAnsi"/>
          <w:color w:val="333333"/>
          <w:sz w:val="24"/>
          <w:szCs w:val="24"/>
          <w:shd w:val="clear" w:color="auto" w:fill="FFFFFF"/>
        </w:rPr>
        <w:t>n</w:t>
      </w:r>
      <w:r w:rsidR="00760582" w:rsidRPr="00A73BDD">
        <w:rPr>
          <w:rFonts w:cstheme="minorHAnsi"/>
          <w:color w:val="333333"/>
          <w:sz w:val="24"/>
          <w:szCs w:val="24"/>
          <w:shd w:val="clear" w:color="auto" w:fill="FFFFFF"/>
        </w:rPr>
        <w:t xml:space="preserve"> Landsat 8</w:t>
      </w:r>
      <w:r w:rsidRPr="00A73BDD">
        <w:rPr>
          <w:rFonts w:cstheme="minorHAnsi"/>
          <w:color w:val="333333"/>
          <w:sz w:val="24"/>
          <w:szCs w:val="24"/>
          <w:shd w:val="clear" w:color="auto" w:fill="FFFFFF"/>
        </w:rPr>
        <w:t xml:space="preserve">L </w:t>
      </w:r>
      <w:r w:rsidR="00760582" w:rsidRPr="00A73BDD">
        <w:rPr>
          <w:rFonts w:cstheme="minorHAnsi"/>
          <w:color w:val="333333"/>
          <w:sz w:val="24"/>
          <w:szCs w:val="24"/>
          <w:shd w:val="clear" w:color="auto" w:fill="FFFFFF"/>
        </w:rPr>
        <w:t>NBR = (Band 5 – Band 7) / (Band 5 + Band 7).</w:t>
      </w:r>
    </w:p>
    <w:p w14:paraId="3C883754" w14:textId="71E8B24B" w:rsidR="00F331FD" w:rsidRPr="00F331FD" w:rsidRDefault="00F331FD" w:rsidP="00F331FD">
      <w:pPr>
        <w:shd w:val="clear" w:color="auto" w:fill="FFFFFF"/>
        <w:spacing w:after="312" w:line="240" w:lineRule="auto"/>
        <w:rPr>
          <w:rFonts w:eastAsia="Times New Roman" w:cstheme="minorHAnsi"/>
          <w:color w:val="494E52"/>
          <w:sz w:val="24"/>
          <w:szCs w:val="24"/>
        </w:rPr>
      </w:pPr>
      <w:r w:rsidRPr="002A62BA">
        <w:rPr>
          <w:rFonts w:eastAsia="Times New Roman" w:cstheme="minorHAnsi"/>
          <w:color w:val="494E52"/>
          <w:sz w:val="24"/>
          <w:szCs w:val="24"/>
        </w:rPr>
        <w:t>“</w:t>
      </w:r>
      <w:r w:rsidRPr="00F331FD">
        <w:rPr>
          <w:rFonts w:eastAsia="Times New Roman" w:cstheme="minorHAnsi"/>
          <w:color w:val="494E52"/>
          <w:sz w:val="24"/>
          <w:szCs w:val="24"/>
        </w:rPr>
        <w:t>The Normalized Burn Ratio is most powerful as a tool to better understand fire extent and severity when used after calculating the difference between pre and post fire conditions. This difference is best measured using data collected immediately before the fire and then immediately after the fire. NBR is less effective if time has passed and vegetation regrowth / regeneration has begun after the fire. Once vegetation regeneration has begun, the fire scar will begin to reflect a stronger signal in the NIR portion of the spectrum because healthy plants reflect strongly in the NIR portion due to the properties of chlorophyll).</w:t>
      </w:r>
    </w:p>
    <w:p w14:paraId="50BF64E9" w14:textId="09EC811E" w:rsidR="00F331FD" w:rsidRPr="002A62BA" w:rsidRDefault="00F331FD" w:rsidP="00F331FD">
      <w:pPr>
        <w:shd w:val="clear" w:color="auto" w:fill="FFFFFF"/>
        <w:spacing w:after="312" w:line="240" w:lineRule="auto"/>
        <w:rPr>
          <w:rFonts w:eastAsia="Times New Roman" w:cstheme="minorHAnsi"/>
          <w:color w:val="494E52"/>
          <w:sz w:val="24"/>
          <w:szCs w:val="24"/>
        </w:rPr>
      </w:pPr>
      <w:r w:rsidRPr="00F331FD">
        <w:rPr>
          <w:rFonts w:eastAsia="Times New Roman" w:cstheme="minorHAnsi"/>
          <w:color w:val="494E52"/>
          <w:sz w:val="24"/>
          <w:szCs w:val="24"/>
        </w:rPr>
        <w:t>For this reason, the NBR ratio works better in areas like the United States where plant regeneration is expected to occur more slowly. In areas like the tropics which are wet and characterized by rapid regrowth, NBR may be less effective.</w:t>
      </w:r>
      <w:r w:rsidRPr="002A62BA">
        <w:rPr>
          <w:rFonts w:eastAsia="Times New Roman" w:cstheme="minorHAnsi"/>
          <w:color w:val="494E52"/>
          <w:sz w:val="24"/>
          <w:szCs w:val="24"/>
        </w:rPr>
        <w:t>”</w:t>
      </w:r>
    </w:p>
    <w:p w14:paraId="628A29A2" w14:textId="6F5B5632" w:rsidR="00A73BDD" w:rsidRDefault="00F331FD" w:rsidP="00E82858">
      <w:pPr>
        <w:shd w:val="clear" w:color="auto" w:fill="FFFFFF"/>
        <w:spacing w:after="312" w:line="240" w:lineRule="auto"/>
        <w:rPr>
          <w:rFonts w:cstheme="minorHAnsi"/>
          <w:sz w:val="24"/>
          <w:szCs w:val="24"/>
        </w:rPr>
      </w:pPr>
      <w:r w:rsidRPr="002A62BA">
        <w:rPr>
          <w:rFonts w:eastAsia="Times New Roman" w:cstheme="minorHAnsi"/>
          <w:color w:val="494E52"/>
          <w:sz w:val="24"/>
          <w:szCs w:val="24"/>
        </w:rPr>
        <w:t>(</w:t>
      </w:r>
      <w:r w:rsidR="00A73BDD">
        <w:rPr>
          <w:rFonts w:eastAsia="Times New Roman" w:cstheme="minorHAnsi"/>
          <w:color w:val="494E52"/>
          <w:sz w:val="24"/>
          <w:szCs w:val="24"/>
        </w:rPr>
        <w:t xml:space="preserve">Source: </w:t>
      </w:r>
      <w:hyperlink r:id="rId38" w:history="1">
        <w:r w:rsidR="00A73BDD" w:rsidRPr="00BD0975">
          <w:rPr>
            <w:rStyle w:val="Hyperlink"/>
            <w:rFonts w:cstheme="minorHAnsi"/>
            <w:sz w:val="24"/>
            <w:szCs w:val="24"/>
          </w:rPr>
          <w:t>https://www.earthdatascience.org/courses/earth-analytics/multispectral-remote-sensing-modis/normalized-burn-index-dNBR/</w:t>
        </w:r>
      </w:hyperlink>
    </w:p>
    <w:p w14:paraId="1E06A36B" w14:textId="77777777" w:rsidR="00E82858" w:rsidRPr="00E82858" w:rsidRDefault="00E82858" w:rsidP="00E82858">
      <w:pPr>
        <w:shd w:val="clear" w:color="auto" w:fill="FFFFFF"/>
        <w:spacing w:after="312" w:line="240" w:lineRule="auto"/>
        <w:rPr>
          <w:rFonts w:eastAsia="Times New Roman" w:cstheme="minorHAnsi"/>
          <w:color w:val="494E52"/>
          <w:sz w:val="24"/>
          <w:szCs w:val="24"/>
        </w:rPr>
      </w:pPr>
    </w:p>
    <w:p w14:paraId="3436AF60" w14:textId="635C2F29" w:rsidR="00760582" w:rsidRPr="002A62BA" w:rsidRDefault="00760582">
      <w:pPr>
        <w:rPr>
          <w:rFonts w:cstheme="minorHAnsi"/>
          <w:sz w:val="24"/>
          <w:szCs w:val="24"/>
        </w:rPr>
      </w:pPr>
      <w:r w:rsidRPr="002A62BA">
        <w:rPr>
          <w:rFonts w:cstheme="minorHAnsi"/>
          <w:sz w:val="24"/>
          <w:szCs w:val="24"/>
        </w:rPr>
        <w:lastRenderedPageBreak/>
        <w:t xml:space="preserve">NBR: Normalized Burn Index October 2018 Input </w:t>
      </w:r>
    </w:p>
    <w:p w14:paraId="53C05551" w14:textId="78B206D2" w:rsidR="00760582" w:rsidRPr="002A62BA" w:rsidRDefault="00760582" w:rsidP="00063BE1">
      <w:pPr>
        <w:jc w:val="center"/>
        <w:rPr>
          <w:rFonts w:cstheme="minorHAnsi"/>
          <w:sz w:val="24"/>
          <w:szCs w:val="24"/>
        </w:rPr>
      </w:pPr>
      <w:r w:rsidRPr="002A62BA">
        <w:rPr>
          <w:rFonts w:cstheme="minorHAnsi"/>
          <w:noProof/>
          <w:sz w:val="24"/>
          <w:szCs w:val="24"/>
        </w:rPr>
        <w:drawing>
          <wp:inline distT="0" distB="0" distL="0" distR="0" wp14:anchorId="60BC946F" wp14:editId="3A04AAE1">
            <wp:extent cx="6861657" cy="3879476"/>
            <wp:effectExtent l="0" t="0" r="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884230" cy="3892238"/>
                    </a:xfrm>
                    <a:prstGeom prst="rect">
                      <a:avLst/>
                    </a:prstGeom>
                  </pic:spPr>
                </pic:pic>
              </a:graphicData>
            </a:graphic>
          </wp:inline>
        </w:drawing>
      </w:r>
    </w:p>
    <w:p w14:paraId="4426E3BF" w14:textId="77777777" w:rsidR="00760582" w:rsidRPr="002A62BA" w:rsidRDefault="00760582">
      <w:pPr>
        <w:rPr>
          <w:rFonts w:cstheme="minorHAnsi"/>
          <w:sz w:val="24"/>
          <w:szCs w:val="24"/>
        </w:rPr>
      </w:pPr>
    </w:p>
    <w:p w14:paraId="421340E3" w14:textId="77777777" w:rsidR="00760582" w:rsidRPr="002A62BA" w:rsidRDefault="00760582" w:rsidP="00760582">
      <w:pPr>
        <w:rPr>
          <w:rFonts w:cstheme="minorHAnsi"/>
          <w:sz w:val="24"/>
          <w:szCs w:val="24"/>
        </w:rPr>
      </w:pPr>
    </w:p>
    <w:p w14:paraId="446E0AAB" w14:textId="77777777" w:rsidR="00760582" w:rsidRPr="002A62BA" w:rsidRDefault="00760582" w:rsidP="00760582">
      <w:pPr>
        <w:rPr>
          <w:rFonts w:cstheme="minorHAnsi"/>
          <w:sz w:val="24"/>
          <w:szCs w:val="24"/>
        </w:rPr>
      </w:pPr>
    </w:p>
    <w:p w14:paraId="1AA78C87" w14:textId="77777777" w:rsidR="00760582" w:rsidRPr="002A62BA" w:rsidRDefault="00760582" w:rsidP="00760582">
      <w:pPr>
        <w:rPr>
          <w:rFonts w:cstheme="minorHAnsi"/>
          <w:sz w:val="24"/>
          <w:szCs w:val="24"/>
        </w:rPr>
      </w:pPr>
    </w:p>
    <w:p w14:paraId="6D70E0B1" w14:textId="77777777" w:rsidR="00760582" w:rsidRPr="002A62BA" w:rsidRDefault="00760582" w:rsidP="00760582">
      <w:pPr>
        <w:rPr>
          <w:rFonts w:cstheme="minorHAnsi"/>
          <w:sz w:val="24"/>
          <w:szCs w:val="24"/>
        </w:rPr>
      </w:pPr>
    </w:p>
    <w:p w14:paraId="38E13A4D" w14:textId="77777777" w:rsidR="00760582" w:rsidRPr="002A62BA" w:rsidRDefault="00760582" w:rsidP="00760582">
      <w:pPr>
        <w:rPr>
          <w:rFonts w:cstheme="minorHAnsi"/>
          <w:sz w:val="24"/>
          <w:szCs w:val="24"/>
        </w:rPr>
      </w:pPr>
    </w:p>
    <w:p w14:paraId="47CA2517" w14:textId="77777777" w:rsidR="00760582" w:rsidRPr="002A62BA" w:rsidRDefault="00760582" w:rsidP="00760582">
      <w:pPr>
        <w:rPr>
          <w:rFonts w:cstheme="minorHAnsi"/>
          <w:sz w:val="24"/>
          <w:szCs w:val="24"/>
        </w:rPr>
      </w:pPr>
    </w:p>
    <w:p w14:paraId="0F7B6DEB" w14:textId="77777777" w:rsidR="00760582" w:rsidRPr="002A62BA" w:rsidRDefault="00760582" w:rsidP="00760582">
      <w:pPr>
        <w:rPr>
          <w:rFonts w:cstheme="minorHAnsi"/>
          <w:sz w:val="24"/>
          <w:szCs w:val="24"/>
        </w:rPr>
      </w:pPr>
    </w:p>
    <w:p w14:paraId="358FEC87" w14:textId="77777777" w:rsidR="00760582" w:rsidRPr="002A62BA" w:rsidRDefault="00760582" w:rsidP="00760582">
      <w:pPr>
        <w:rPr>
          <w:rFonts w:cstheme="minorHAnsi"/>
          <w:sz w:val="24"/>
          <w:szCs w:val="24"/>
        </w:rPr>
      </w:pPr>
    </w:p>
    <w:p w14:paraId="18312817" w14:textId="77777777" w:rsidR="00A73BDD" w:rsidRDefault="00A73BDD" w:rsidP="00760582">
      <w:pPr>
        <w:rPr>
          <w:rFonts w:cstheme="minorHAnsi"/>
          <w:sz w:val="24"/>
          <w:szCs w:val="24"/>
        </w:rPr>
      </w:pPr>
    </w:p>
    <w:p w14:paraId="770491E9" w14:textId="77777777" w:rsidR="00A73BDD" w:rsidRDefault="00A73BDD" w:rsidP="00760582">
      <w:pPr>
        <w:rPr>
          <w:rFonts w:cstheme="minorHAnsi"/>
          <w:sz w:val="24"/>
          <w:szCs w:val="24"/>
        </w:rPr>
      </w:pPr>
    </w:p>
    <w:p w14:paraId="165F0F54" w14:textId="77777777" w:rsidR="00A73BDD" w:rsidRDefault="00A73BDD" w:rsidP="00760582">
      <w:pPr>
        <w:rPr>
          <w:rFonts w:cstheme="minorHAnsi"/>
          <w:sz w:val="24"/>
          <w:szCs w:val="24"/>
        </w:rPr>
      </w:pPr>
    </w:p>
    <w:p w14:paraId="23391618" w14:textId="77777777" w:rsidR="00A73BDD" w:rsidRDefault="00A73BDD" w:rsidP="00760582">
      <w:pPr>
        <w:rPr>
          <w:rFonts w:cstheme="minorHAnsi"/>
          <w:sz w:val="24"/>
          <w:szCs w:val="24"/>
        </w:rPr>
      </w:pPr>
    </w:p>
    <w:p w14:paraId="16B09FCA" w14:textId="77777777" w:rsidR="00A73BDD" w:rsidRDefault="00A73BDD" w:rsidP="00760582">
      <w:pPr>
        <w:rPr>
          <w:rFonts w:cstheme="minorHAnsi"/>
          <w:sz w:val="24"/>
          <w:szCs w:val="24"/>
        </w:rPr>
      </w:pPr>
    </w:p>
    <w:p w14:paraId="50BFDAD4" w14:textId="77777777" w:rsidR="00E82858" w:rsidRDefault="00E82858" w:rsidP="00760582">
      <w:pPr>
        <w:rPr>
          <w:rFonts w:cstheme="minorHAnsi"/>
          <w:sz w:val="24"/>
          <w:szCs w:val="24"/>
        </w:rPr>
      </w:pPr>
    </w:p>
    <w:p w14:paraId="50F2683A" w14:textId="7FB7FF08" w:rsidR="00760582" w:rsidRPr="002A62BA" w:rsidRDefault="00760582" w:rsidP="00760582">
      <w:pPr>
        <w:rPr>
          <w:rFonts w:cstheme="minorHAnsi"/>
          <w:sz w:val="24"/>
          <w:szCs w:val="24"/>
        </w:rPr>
      </w:pPr>
      <w:r w:rsidRPr="002A62BA">
        <w:rPr>
          <w:rFonts w:cstheme="minorHAnsi"/>
          <w:sz w:val="24"/>
          <w:szCs w:val="24"/>
        </w:rPr>
        <w:lastRenderedPageBreak/>
        <w:t>NBR: Normalized Burn Index October 2018 Output</w:t>
      </w:r>
    </w:p>
    <w:p w14:paraId="42926C83" w14:textId="787EE222" w:rsidR="00760582" w:rsidRPr="002A62BA" w:rsidRDefault="00760582" w:rsidP="00063BE1">
      <w:pPr>
        <w:jc w:val="center"/>
        <w:rPr>
          <w:rFonts w:cstheme="minorHAnsi"/>
          <w:sz w:val="24"/>
          <w:szCs w:val="24"/>
        </w:rPr>
      </w:pPr>
      <w:r w:rsidRPr="002A62BA">
        <w:rPr>
          <w:rFonts w:cstheme="minorHAnsi"/>
          <w:noProof/>
          <w:sz w:val="24"/>
          <w:szCs w:val="24"/>
        </w:rPr>
        <w:drawing>
          <wp:inline distT="0" distB="0" distL="0" distR="0" wp14:anchorId="36B629B7" wp14:editId="0762A59D">
            <wp:extent cx="6909758" cy="3893383"/>
            <wp:effectExtent l="0" t="0" r="571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931147" cy="3905435"/>
                    </a:xfrm>
                    <a:prstGeom prst="rect">
                      <a:avLst/>
                    </a:prstGeom>
                  </pic:spPr>
                </pic:pic>
              </a:graphicData>
            </a:graphic>
          </wp:inline>
        </w:drawing>
      </w:r>
    </w:p>
    <w:p w14:paraId="129976DA" w14:textId="77DFB2A5" w:rsidR="00760582" w:rsidRPr="002A62BA" w:rsidRDefault="00760582" w:rsidP="00760582">
      <w:pPr>
        <w:rPr>
          <w:rFonts w:cstheme="minorHAnsi"/>
          <w:sz w:val="24"/>
          <w:szCs w:val="24"/>
        </w:rPr>
      </w:pPr>
      <w:r w:rsidRPr="002A62BA">
        <w:rPr>
          <w:rFonts w:cstheme="minorHAnsi"/>
          <w:sz w:val="24"/>
          <w:szCs w:val="24"/>
        </w:rPr>
        <w:t>NBR: Normalized Burn Index March 2019 Output</w:t>
      </w:r>
    </w:p>
    <w:p w14:paraId="5BD56B56" w14:textId="7580D148" w:rsidR="00760582" w:rsidRPr="002A62BA" w:rsidRDefault="00760582" w:rsidP="00063BE1">
      <w:pPr>
        <w:jc w:val="center"/>
        <w:rPr>
          <w:rFonts w:cstheme="minorHAnsi"/>
          <w:sz w:val="24"/>
          <w:szCs w:val="24"/>
        </w:rPr>
      </w:pPr>
      <w:r w:rsidRPr="002A62BA">
        <w:rPr>
          <w:rFonts w:cstheme="minorHAnsi"/>
          <w:noProof/>
          <w:sz w:val="24"/>
          <w:szCs w:val="24"/>
        </w:rPr>
        <w:drawing>
          <wp:inline distT="0" distB="0" distL="0" distR="0" wp14:anchorId="69E9A60C" wp14:editId="03975A6C">
            <wp:extent cx="6786272" cy="3840480"/>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6819754" cy="3859428"/>
                    </a:xfrm>
                    <a:prstGeom prst="rect">
                      <a:avLst/>
                    </a:prstGeom>
                  </pic:spPr>
                </pic:pic>
              </a:graphicData>
            </a:graphic>
          </wp:inline>
        </w:drawing>
      </w:r>
    </w:p>
    <w:p w14:paraId="2B267713" w14:textId="77777777" w:rsidR="00E23321" w:rsidRPr="00E23321" w:rsidRDefault="00E23321" w:rsidP="00E23321">
      <w:pPr>
        <w:rPr>
          <w:rFonts w:cstheme="minorHAnsi"/>
          <w:sz w:val="24"/>
          <w:szCs w:val="24"/>
        </w:rPr>
      </w:pPr>
    </w:p>
    <w:p w14:paraId="7F7F7CD4" w14:textId="515D23A4" w:rsidR="000C64F8" w:rsidRPr="00EE6553" w:rsidRDefault="000C64F8" w:rsidP="00E23321">
      <w:pPr>
        <w:pStyle w:val="ListParagraph"/>
        <w:numPr>
          <w:ilvl w:val="0"/>
          <w:numId w:val="10"/>
        </w:numPr>
        <w:rPr>
          <w:rFonts w:cstheme="minorHAnsi"/>
          <w:b/>
          <w:bCs/>
          <w:sz w:val="24"/>
          <w:szCs w:val="24"/>
        </w:rPr>
      </w:pPr>
      <w:r w:rsidRPr="00EE6553">
        <w:rPr>
          <w:rFonts w:cstheme="minorHAnsi"/>
          <w:b/>
          <w:bCs/>
          <w:sz w:val="24"/>
          <w:szCs w:val="24"/>
        </w:rPr>
        <w:lastRenderedPageBreak/>
        <w:t>BAI- Burn Ar</w:t>
      </w:r>
      <w:r w:rsidR="00E23321" w:rsidRPr="00EE6553">
        <w:rPr>
          <w:rFonts w:cstheme="minorHAnsi"/>
          <w:b/>
          <w:bCs/>
          <w:sz w:val="24"/>
          <w:szCs w:val="24"/>
        </w:rPr>
        <w:t xml:space="preserve">ea Index </w:t>
      </w:r>
    </w:p>
    <w:p w14:paraId="7EC6D56C" w14:textId="77777777" w:rsidR="00EE6553" w:rsidRPr="00EE6553" w:rsidRDefault="00EE6553" w:rsidP="00760582">
      <w:pPr>
        <w:rPr>
          <w:rFonts w:cstheme="minorHAnsi"/>
          <w:color w:val="222222"/>
          <w:shd w:val="clear" w:color="auto" w:fill="FFFFFF"/>
        </w:rPr>
      </w:pPr>
      <w:r w:rsidRPr="00EE6553">
        <w:rPr>
          <w:rFonts w:cstheme="minorHAnsi"/>
          <w:color w:val="222222"/>
          <w:shd w:val="clear" w:color="auto" w:fill="FFFFFF"/>
        </w:rPr>
        <w:t xml:space="preserve">This index highlights burned land in the red to near-infrared spectrum, by emphasizing the charcoal signal in post-fire images. The index is computed from the spectral distance from each pixel to a reference spectral point, where recently burned areas converge. </w:t>
      </w:r>
    </w:p>
    <w:p w14:paraId="2295FA98" w14:textId="01E9BB65" w:rsidR="00F331FD" w:rsidRPr="00EE6553" w:rsidRDefault="00F331FD" w:rsidP="00760582">
      <w:pPr>
        <w:rPr>
          <w:rFonts w:cstheme="minorHAnsi"/>
          <w:sz w:val="24"/>
          <w:szCs w:val="24"/>
        </w:rPr>
      </w:pPr>
      <w:r w:rsidRPr="00EE6553">
        <w:rPr>
          <w:rFonts w:cstheme="minorHAnsi"/>
          <w:sz w:val="24"/>
          <w:szCs w:val="24"/>
        </w:rPr>
        <w:t xml:space="preserve">BAI 2018 Input: </w:t>
      </w:r>
    </w:p>
    <w:p w14:paraId="7F463EF6" w14:textId="6E6A0D46" w:rsidR="00760582" w:rsidRPr="002A62BA" w:rsidRDefault="00040183" w:rsidP="00063BE1">
      <w:pPr>
        <w:jc w:val="center"/>
        <w:rPr>
          <w:rFonts w:cstheme="minorHAnsi"/>
          <w:sz w:val="24"/>
          <w:szCs w:val="24"/>
        </w:rPr>
      </w:pPr>
      <w:r w:rsidRPr="002A62BA">
        <w:rPr>
          <w:rFonts w:cstheme="minorHAnsi"/>
          <w:noProof/>
          <w:sz w:val="24"/>
          <w:szCs w:val="24"/>
        </w:rPr>
        <w:drawing>
          <wp:inline distT="0" distB="0" distL="0" distR="0" wp14:anchorId="758C2459" wp14:editId="731A7D75">
            <wp:extent cx="6879721" cy="3902183"/>
            <wp:effectExtent l="0" t="0" r="0" b="317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6910245" cy="3919496"/>
                    </a:xfrm>
                    <a:prstGeom prst="rect">
                      <a:avLst/>
                    </a:prstGeom>
                  </pic:spPr>
                </pic:pic>
              </a:graphicData>
            </a:graphic>
          </wp:inline>
        </w:drawing>
      </w:r>
    </w:p>
    <w:p w14:paraId="6DA47653" w14:textId="5FE7C7C3" w:rsidR="00760582" w:rsidRPr="002A62BA" w:rsidRDefault="00760582">
      <w:pPr>
        <w:rPr>
          <w:rFonts w:cstheme="minorHAnsi"/>
          <w:sz w:val="24"/>
          <w:szCs w:val="24"/>
        </w:rPr>
      </w:pPr>
    </w:p>
    <w:p w14:paraId="59E77F3F" w14:textId="210973F2" w:rsidR="00040183" w:rsidRPr="002A62BA" w:rsidRDefault="00040183">
      <w:pPr>
        <w:rPr>
          <w:rFonts w:cstheme="minorHAnsi"/>
          <w:sz w:val="24"/>
          <w:szCs w:val="24"/>
        </w:rPr>
      </w:pPr>
    </w:p>
    <w:p w14:paraId="02B1DF83" w14:textId="7CD85AD6" w:rsidR="00040183" w:rsidRPr="002A62BA" w:rsidRDefault="00040183">
      <w:pPr>
        <w:rPr>
          <w:rFonts w:cstheme="minorHAnsi"/>
          <w:sz w:val="24"/>
          <w:szCs w:val="24"/>
        </w:rPr>
      </w:pPr>
    </w:p>
    <w:p w14:paraId="1321B111" w14:textId="0E92A42F" w:rsidR="00040183" w:rsidRPr="002A62BA" w:rsidRDefault="00040183">
      <w:pPr>
        <w:rPr>
          <w:rFonts w:cstheme="minorHAnsi"/>
          <w:sz w:val="24"/>
          <w:szCs w:val="24"/>
        </w:rPr>
      </w:pPr>
    </w:p>
    <w:p w14:paraId="2AB14BBC" w14:textId="6EB328A9" w:rsidR="00040183" w:rsidRPr="002A62BA" w:rsidRDefault="00040183">
      <w:pPr>
        <w:rPr>
          <w:rFonts w:cstheme="minorHAnsi"/>
          <w:sz w:val="24"/>
          <w:szCs w:val="24"/>
        </w:rPr>
      </w:pPr>
    </w:p>
    <w:p w14:paraId="6A2BD287" w14:textId="2E387E0E" w:rsidR="00040183" w:rsidRPr="002A62BA" w:rsidRDefault="00040183">
      <w:pPr>
        <w:rPr>
          <w:rFonts w:cstheme="minorHAnsi"/>
          <w:sz w:val="24"/>
          <w:szCs w:val="24"/>
        </w:rPr>
      </w:pPr>
    </w:p>
    <w:p w14:paraId="48489FF9" w14:textId="252DF8D6" w:rsidR="00040183" w:rsidRPr="002A62BA" w:rsidRDefault="00040183">
      <w:pPr>
        <w:rPr>
          <w:rFonts w:cstheme="minorHAnsi"/>
          <w:sz w:val="24"/>
          <w:szCs w:val="24"/>
        </w:rPr>
      </w:pPr>
    </w:p>
    <w:p w14:paraId="6FAFFA5D" w14:textId="4D24ACB5" w:rsidR="00040183" w:rsidRPr="002A62BA" w:rsidRDefault="00040183">
      <w:pPr>
        <w:rPr>
          <w:rFonts w:cstheme="minorHAnsi"/>
          <w:sz w:val="24"/>
          <w:szCs w:val="24"/>
        </w:rPr>
      </w:pPr>
    </w:p>
    <w:p w14:paraId="13027D63" w14:textId="61910C70" w:rsidR="00040183" w:rsidRPr="002A62BA" w:rsidRDefault="00040183">
      <w:pPr>
        <w:rPr>
          <w:rFonts w:cstheme="minorHAnsi"/>
          <w:sz w:val="24"/>
          <w:szCs w:val="24"/>
        </w:rPr>
      </w:pPr>
    </w:p>
    <w:p w14:paraId="14971DD9" w14:textId="0460DCA9" w:rsidR="00040183" w:rsidRPr="002A62BA" w:rsidRDefault="00040183">
      <w:pPr>
        <w:rPr>
          <w:rFonts w:cstheme="minorHAnsi"/>
          <w:sz w:val="24"/>
          <w:szCs w:val="24"/>
        </w:rPr>
      </w:pPr>
    </w:p>
    <w:p w14:paraId="0B3AF3EA" w14:textId="77777777" w:rsidR="00EE6553" w:rsidRDefault="00EE6553">
      <w:pPr>
        <w:rPr>
          <w:rFonts w:cstheme="minorHAnsi"/>
          <w:sz w:val="24"/>
          <w:szCs w:val="24"/>
        </w:rPr>
      </w:pPr>
    </w:p>
    <w:p w14:paraId="2CC6F279" w14:textId="77777777" w:rsidR="0003223C" w:rsidRDefault="0003223C">
      <w:pPr>
        <w:rPr>
          <w:rFonts w:cstheme="minorHAnsi"/>
          <w:sz w:val="24"/>
          <w:szCs w:val="24"/>
        </w:rPr>
      </w:pPr>
    </w:p>
    <w:p w14:paraId="411ABA24" w14:textId="5A4BE617" w:rsidR="00760582" w:rsidRPr="002A62BA" w:rsidRDefault="00E23321">
      <w:pPr>
        <w:rPr>
          <w:rFonts w:cstheme="minorHAnsi"/>
          <w:sz w:val="24"/>
          <w:szCs w:val="24"/>
        </w:rPr>
      </w:pPr>
      <w:r>
        <w:rPr>
          <w:rFonts w:cstheme="minorHAnsi"/>
          <w:sz w:val="24"/>
          <w:szCs w:val="24"/>
        </w:rPr>
        <w:lastRenderedPageBreak/>
        <w:t xml:space="preserve">October </w:t>
      </w:r>
      <w:r w:rsidR="00040183" w:rsidRPr="002A62BA">
        <w:rPr>
          <w:rFonts w:cstheme="minorHAnsi"/>
          <w:sz w:val="24"/>
          <w:szCs w:val="24"/>
        </w:rPr>
        <w:t xml:space="preserve">2018 BAI Output </w:t>
      </w:r>
    </w:p>
    <w:p w14:paraId="45FB165C" w14:textId="293DC2EC" w:rsidR="00040183" w:rsidRPr="002A62BA" w:rsidRDefault="00040183" w:rsidP="00063BE1">
      <w:pPr>
        <w:jc w:val="center"/>
        <w:rPr>
          <w:rFonts w:cstheme="minorHAnsi"/>
          <w:sz w:val="24"/>
          <w:szCs w:val="24"/>
        </w:rPr>
      </w:pPr>
      <w:r w:rsidRPr="002A62BA">
        <w:rPr>
          <w:rFonts w:cstheme="minorHAnsi"/>
          <w:noProof/>
          <w:sz w:val="24"/>
          <w:szCs w:val="24"/>
        </w:rPr>
        <w:drawing>
          <wp:inline distT="0" distB="0" distL="0" distR="0" wp14:anchorId="416B9DCB" wp14:editId="74D27F65">
            <wp:extent cx="6517843" cy="368578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6531772" cy="3693662"/>
                    </a:xfrm>
                    <a:prstGeom prst="rect">
                      <a:avLst/>
                    </a:prstGeom>
                  </pic:spPr>
                </pic:pic>
              </a:graphicData>
            </a:graphic>
          </wp:inline>
        </w:drawing>
      </w:r>
    </w:p>
    <w:p w14:paraId="425E9B0E" w14:textId="6284E1B7" w:rsidR="00760582" w:rsidRPr="002A62BA" w:rsidRDefault="00E23321">
      <w:pPr>
        <w:rPr>
          <w:rFonts w:cstheme="minorHAnsi"/>
          <w:sz w:val="24"/>
          <w:szCs w:val="24"/>
        </w:rPr>
      </w:pPr>
      <w:r>
        <w:rPr>
          <w:rFonts w:cstheme="minorHAnsi"/>
          <w:sz w:val="24"/>
          <w:szCs w:val="24"/>
        </w:rPr>
        <w:t xml:space="preserve">March </w:t>
      </w:r>
      <w:r w:rsidR="00040183" w:rsidRPr="002A62BA">
        <w:rPr>
          <w:rFonts w:cstheme="minorHAnsi"/>
          <w:sz w:val="24"/>
          <w:szCs w:val="24"/>
        </w:rPr>
        <w:t xml:space="preserve">2019 BAI Output </w:t>
      </w:r>
    </w:p>
    <w:p w14:paraId="42A282DD" w14:textId="5509E1C0" w:rsidR="00760582" w:rsidRPr="002A62BA" w:rsidRDefault="00040183" w:rsidP="00063BE1">
      <w:pPr>
        <w:jc w:val="center"/>
        <w:rPr>
          <w:rFonts w:cstheme="minorHAnsi"/>
          <w:sz w:val="24"/>
          <w:szCs w:val="24"/>
        </w:rPr>
      </w:pPr>
      <w:r w:rsidRPr="002A62BA">
        <w:rPr>
          <w:rFonts w:cstheme="minorHAnsi"/>
          <w:noProof/>
          <w:sz w:val="24"/>
          <w:szCs w:val="24"/>
        </w:rPr>
        <w:drawing>
          <wp:inline distT="0" distB="0" distL="0" distR="0" wp14:anchorId="7726577E" wp14:editId="3D097F61">
            <wp:extent cx="6675592" cy="376001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6685806" cy="3765766"/>
                    </a:xfrm>
                    <a:prstGeom prst="rect">
                      <a:avLst/>
                    </a:prstGeom>
                  </pic:spPr>
                </pic:pic>
              </a:graphicData>
            </a:graphic>
          </wp:inline>
        </w:drawing>
      </w:r>
    </w:p>
    <w:p w14:paraId="15DC362C" w14:textId="77777777" w:rsidR="00760582" w:rsidRPr="002A62BA" w:rsidRDefault="00760582">
      <w:pPr>
        <w:rPr>
          <w:rFonts w:cstheme="minorHAnsi"/>
          <w:sz w:val="24"/>
          <w:szCs w:val="24"/>
        </w:rPr>
      </w:pPr>
    </w:p>
    <w:p w14:paraId="7DF53928" w14:textId="63B65023" w:rsidR="00BF2073" w:rsidRPr="002A62BA" w:rsidRDefault="00BF2073" w:rsidP="00EE6553">
      <w:pPr>
        <w:pStyle w:val="Heading2"/>
        <w:numPr>
          <w:ilvl w:val="0"/>
          <w:numId w:val="10"/>
        </w:numPr>
        <w:shd w:val="clear" w:color="auto" w:fill="FFFFFF"/>
        <w:rPr>
          <w:rFonts w:asciiTheme="minorHAnsi" w:hAnsiTheme="minorHAnsi" w:cstheme="minorHAnsi"/>
          <w:color w:val="4C4C4C"/>
          <w:sz w:val="24"/>
          <w:szCs w:val="24"/>
        </w:rPr>
      </w:pPr>
      <w:r w:rsidRPr="002A62BA">
        <w:rPr>
          <w:rFonts w:asciiTheme="minorHAnsi" w:hAnsiTheme="minorHAnsi" w:cstheme="minorHAnsi"/>
          <w:b/>
          <w:bCs/>
          <w:color w:val="4C4C4C"/>
          <w:sz w:val="24"/>
          <w:szCs w:val="24"/>
        </w:rPr>
        <w:lastRenderedPageBreak/>
        <w:t>Determine change in NBR</w:t>
      </w:r>
      <w:r w:rsidR="00EE6553">
        <w:rPr>
          <w:rFonts w:asciiTheme="minorHAnsi" w:hAnsiTheme="minorHAnsi" w:cstheme="minorHAnsi"/>
          <w:b/>
          <w:bCs/>
          <w:color w:val="4C4C4C"/>
          <w:sz w:val="24"/>
          <w:szCs w:val="24"/>
        </w:rPr>
        <w:t xml:space="preserve"> (Normalized Burn Ratio) </w:t>
      </w:r>
    </w:p>
    <w:p w14:paraId="439EBF46" w14:textId="351C1CD6" w:rsidR="00BF2073" w:rsidRPr="002A62BA" w:rsidRDefault="00EE6553" w:rsidP="00BF2073">
      <w:pPr>
        <w:pStyle w:val="NormalWeb"/>
        <w:shd w:val="clear" w:color="auto" w:fill="FFFFFF"/>
        <w:spacing w:before="0" w:beforeAutospacing="0"/>
        <w:rPr>
          <w:rFonts w:asciiTheme="minorHAnsi" w:hAnsiTheme="minorHAnsi" w:cstheme="minorHAnsi"/>
          <w:color w:val="4C4C4C"/>
        </w:rPr>
      </w:pPr>
      <w:r>
        <w:rPr>
          <w:rFonts w:asciiTheme="minorHAnsi" w:hAnsiTheme="minorHAnsi" w:cstheme="minorHAnsi"/>
          <w:color w:val="4C4C4C"/>
        </w:rPr>
        <w:t xml:space="preserve">I </w:t>
      </w:r>
      <w:r w:rsidR="00BF2073" w:rsidRPr="002A62BA">
        <w:rPr>
          <w:rFonts w:asciiTheme="minorHAnsi" w:hAnsiTheme="minorHAnsi" w:cstheme="minorHAnsi"/>
          <w:color w:val="4C4C4C"/>
        </w:rPr>
        <w:t>use</w:t>
      </w:r>
      <w:r>
        <w:rPr>
          <w:rFonts w:asciiTheme="minorHAnsi" w:hAnsiTheme="minorHAnsi" w:cstheme="minorHAnsi"/>
          <w:color w:val="4C4C4C"/>
        </w:rPr>
        <w:t>d</w:t>
      </w:r>
      <w:r w:rsidR="00BF2073" w:rsidRPr="002A62BA">
        <w:rPr>
          <w:rFonts w:asciiTheme="minorHAnsi" w:hAnsiTheme="minorHAnsi" w:cstheme="minorHAnsi"/>
          <w:color w:val="4C4C4C"/>
        </w:rPr>
        <w:t xml:space="preserve"> the </w:t>
      </w:r>
      <w:r w:rsidR="00BF2073" w:rsidRPr="00EE6553">
        <w:rPr>
          <w:rStyle w:val="uicontrol"/>
          <w:rFonts w:asciiTheme="minorHAnsi" w:hAnsiTheme="minorHAnsi" w:cstheme="minorHAnsi"/>
          <w:color w:val="4C4C4C"/>
        </w:rPr>
        <w:t>Raster Calculator</w:t>
      </w:r>
      <w:r w:rsidR="00BF2073" w:rsidRPr="002A62BA">
        <w:rPr>
          <w:rFonts w:asciiTheme="minorHAnsi" w:hAnsiTheme="minorHAnsi" w:cstheme="minorHAnsi"/>
          <w:color w:val="4C4C4C"/>
        </w:rPr>
        <w:t xml:space="preserve"> tool to calculate the change in NBR between the two images. In doing </w:t>
      </w:r>
      <w:r w:rsidRPr="002A62BA">
        <w:rPr>
          <w:rFonts w:asciiTheme="minorHAnsi" w:hAnsiTheme="minorHAnsi" w:cstheme="minorHAnsi"/>
          <w:color w:val="4C4C4C"/>
        </w:rPr>
        <w:t xml:space="preserve">so, </w:t>
      </w:r>
      <w:r>
        <w:rPr>
          <w:rFonts w:asciiTheme="minorHAnsi" w:hAnsiTheme="minorHAnsi" w:cstheme="minorHAnsi"/>
          <w:color w:val="4C4C4C"/>
        </w:rPr>
        <w:t xml:space="preserve">I </w:t>
      </w:r>
      <w:r w:rsidR="00BF2073" w:rsidRPr="002A62BA">
        <w:rPr>
          <w:rFonts w:asciiTheme="minorHAnsi" w:hAnsiTheme="minorHAnsi" w:cstheme="minorHAnsi"/>
          <w:color w:val="4C4C4C"/>
        </w:rPr>
        <w:t>remove</w:t>
      </w:r>
      <w:r>
        <w:rPr>
          <w:rFonts w:asciiTheme="minorHAnsi" w:hAnsiTheme="minorHAnsi" w:cstheme="minorHAnsi"/>
          <w:color w:val="4C4C4C"/>
        </w:rPr>
        <w:t>d</w:t>
      </w:r>
      <w:r w:rsidR="00BF2073" w:rsidRPr="002A62BA">
        <w:rPr>
          <w:rFonts w:asciiTheme="minorHAnsi" w:hAnsiTheme="minorHAnsi" w:cstheme="minorHAnsi"/>
          <w:color w:val="4C4C4C"/>
        </w:rPr>
        <w:t xml:space="preserve"> values for areas that were not burned between 201</w:t>
      </w:r>
      <w:r>
        <w:rPr>
          <w:rFonts w:asciiTheme="minorHAnsi" w:hAnsiTheme="minorHAnsi" w:cstheme="minorHAnsi"/>
          <w:color w:val="4C4C4C"/>
        </w:rPr>
        <w:t>9</w:t>
      </w:r>
      <w:r w:rsidR="00BF2073" w:rsidRPr="002A62BA">
        <w:rPr>
          <w:rFonts w:asciiTheme="minorHAnsi" w:hAnsiTheme="minorHAnsi" w:cstheme="minorHAnsi"/>
          <w:color w:val="4C4C4C"/>
        </w:rPr>
        <w:t xml:space="preserve"> and 201</w:t>
      </w:r>
      <w:r>
        <w:rPr>
          <w:rFonts w:asciiTheme="minorHAnsi" w:hAnsiTheme="minorHAnsi" w:cstheme="minorHAnsi"/>
          <w:color w:val="4C4C4C"/>
        </w:rPr>
        <w:t>8</w:t>
      </w:r>
      <w:r w:rsidR="00BF2073" w:rsidRPr="002A62BA">
        <w:rPr>
          <w:rFonts w:asciiTheme="minorHAnsi" w:hAnsiTheme="minorHAnsi" w:cstheme="minorHAnsi"/>
          <w:color w:val="4C4C4C"/>
        </w:rPr>
        <w:t>, showing only the burn areas and removing everything else from the image.</w:t>
      </w:r>
    </w:p>
    <w:p w14:paraId="33C40A84" w14:textId="37A2F132" w:rsidR="00BF2073" w:rsidRDefault="00EE6553" w:rsidP="00BF2073">
      <w:pPr>
        <w:pStyle w:val="NormalWeb"/>
        <w:spacing w:before="0" w:beforeAutospacing="0"/>
        <w:rPr>
          <w:rFonts w:asciiTheme="minorHAnsi" w:hAnsiTheme="minorHAnsi" w:cstheme="minorHAnsi"/>
        </w:rPr>
      </w:pPr>
      <w:r>
        <w:rPr>
          <w:rFonts w:asciiTheme="minorHAnsi" w:hAnsiTheme="minorHAnsi" w:cstheme="minorHAnsi"/>
        </w:rPr>
        <w:t>In order t</w:t>
      </w:r>
      <w:r w:rsidR="00BF2073" w:rsidRPr="002A62BA">
        <w:rPr>
          <w:rFonts w:asciiTheme="minorHAnsi" w:hAnsiTheme="minorHAnsi" w:cstheme="minorHAnsi"/>
        </w:rPr>
        <w:t>o find the change, or difference, between the two NBRs</w:t>
      </w:r>
      <w:r>
        <w:rPr>
          <w:rFonts w:asciiTheme="minorHAnsi" w:hAnsiTheme="minorHAnsi" w:cstheme="minorHAnsi"/>
        </w:rPr>
        <w:t xml:space="preserve">, I </w:t>
      </w:r>
      <w:r w:rsidR="00BF2073" w:rsidRPr="002A62BA">
        <w:rPr>
          <w:rFonts w:asciiTheme="minorHAnsi" w:hAnsiTheme="minorHAnsi" w:cstheme="minorHAnsi"/>
        </w:rPr>
        <w:t>subtract</w:t>
      </w:r>
      <w:r>
        <w:rPr>
          <w:rFonts w:asciiTheme="minorHAnsi" w:hAnsiTheme="minorHAnsi" w:cstheme="minorHAnsi"/>
        </w:rPr>
        <w:t>ed</w:t>
      </w:r>
      <w:r w:rsidR="00BF2073" w:rsidRPr="002A62BA">
        <w:rPr>
          <w:rFonts w:asciiTheme="minorHAnsi" w:hAnsiTheme="minorHAnsi" w:cstheme="minorHAnsi"/>
        </w:rPr>
        <w:t xml:space="preserve"> the post-fire (2019) NBR from the pre-fire (2018) NBR.</w:t>
      </w:r>
    </w:p>
    <w:p w14:paraId="010BEC5A" w14:textId="77777777" w:rsidR="00EE6553" w:rsidRDefault="00EE6553" w:rsidP="00BF2073">
      <w:pPr>
        <w:pStyle w:val="NormalWeb"/>
        <w:spacing w:before="0" w:beforeAutospacing="0"/>
        <w:rPr>
          <w:rFonts w:asciiTheme="minorHAnsi" w:hAnsiTheme="minorHAnsi" w:cstheme="minorHAnsi"/>
        </w:rPr>
      </w:pPr>
    </w:p>
    <w:p w14:paraId="09B4EC72" w14:textId="64B2BA53" w:rsidR="00EE6553" w:rsidRPr="002A62BA" w:rsidRDefault="00EE6553" w:rsidP="00BF2073">
      <w:pPr>
        <w:pStyle w:val="NormalWeb"/>
        <w:spacing w:before="0" w:beforeAutospacing="0"/>
        <w:rPr>
          <w:rFonts w:asciiTheme="minorHAnsi" w:hAnsiTheme="minorHAnsi" w:cstheme="minorHAnsi"/>
        </w:rPr>
      </w:pPr>
      <w:r>
        <w:rPr>
          <w:rFonts w:asciiTheme="minorHAnsi" w:hAnsiTheme="minorHAnsi" w:cstheme="minorHAnsi"/>
        </w:rPr>
        <w:t>Using Raster Calculator to find the change in NBR</w:t>
      </w:r>
    </w:p>
    <w:p w14:paraId="72FD2439" w14:textId="66256B2D" w:rsidR="00DF6006" w:rsidRPr="002A62BA" w:rsidRDefault="00FB271B" w:rsidP="00EE6553">
      <w:pPr>
        <w:pStyle w:val="NormalWeb"/>
        <w:spacing w:before="0" w:beforeAutospacing="0"/>
        <w:jc w:val="center"/>
        <w:rPr>
          <w:rFonts w:asciiTheme="minorHAnsi" w:hAnsiTheme="minorHAnsi" w:cstheme="minorHAnsi"/>
        </w:rPr>
      </w:pPr>
      <w:r w:rsidRPr="002A62BA">
        <w:rPr>
          <w:rFonts w:asciiTheme="minorHAnsi" w:hAnsiTheme="minorHAnsi" w:cstheme="minorHAnsi"/>
          <w:noProof/>
        </w:rPr>
        <w:drawing>
          <wp:inline distT="0" distB="0" distL="0" distR="0" wp14:anchorId="448D8952" wp14:editId="74F3F671">
            <wp:extent cx="6926033" cy="3847796"/>
            <wp:effectExtent l="0" t="0" r="8255" b="6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6945327" cy="3858515"/>
                    </a:xfrm>
                    <a:prstGeom prst="rect">
                      <a:avLst/>
                    </a:prstGeom>
                  </pic:spPr>
                </pic:pic>
              </a:graphicData>
            </a:graphic>
          </wp:inline>
        </w:drawing>
      </w:r>
    </w:p>
    <w:p w14:paraId="58010EC7" w14:textId="7D8AD771" w:rsidR="00760582" w:rsidRPr="002A62BA" w:rsidRDefault="00760582">
      <w:pPr>
        <w:rPr>
          <w:rFonts w:cstheme="minorHAnsi"/>
          <w:sz w:val="24"/>
          <w:szCs w:val="24"/>
        </w:rPr>
      </w:pPr>
    </w:p>
    <w:p w14:paraId="7AE901AE" w14:textId="77777777" w:rsidR="002935CE" w:rsidRPr="002A62BA" w:rsidRDefault="002935CE" w:rsidP="002935CE">
      <w:pPr>
        <w:rPr>
          <w:rFonts w:cstheme="minorHAnsi"/>
          <w:sz w:val="24"/>
          <w:szCs w:val="24"/>
        </w:rPr>
      </w:pPr>
      <w:r w:rsidRPr="002A62BA">
        <w:rPr>
          <w:rFonts w:cstheme="minorHAnsi"/>
          <w:color w:val="4C4C4C"/>
          <w:sz w:val="24"/>
          <w:szCs w:val="24"/>
          <w:shd w:val="clear" w:color="auto" w:fill="FFFFFF"/>
        </w:rPr>
        <w:t>The fire locations now appear almost solid white, contrasting strongly against the gray and black areas around them. The only other white areas are the snowy mountainous areas, which are generally not conterminous with the fire areas. You can heighten the contrast by symbolizing the image.</w:t>
      </w:r>
    </w:p>
    <w:p w14:paraId="52780C33" w14:textId="6278EDFF" w:rsidR="00C5427F" w:rsidRPr="002A62BA" w:rsidRDefault="00C5427F">
      <w:pPr>
        <w:rPr>
          <w:rFonts w:cstheme="minorHAnsi"/>
          <w:sz w:val="24"/>
          <w:szCs w:val="24"/>
        </w:rPr>
      </w:pPr>
    </w:p>
    <w:p w14:paraId="544F37F0" w14:textId="7E21C607" w:rsidR="00C5427F" w:rsidRPr="002A62BA" w:rsidRDefault="00C5427F">
      <w:pPr>
        <w:rPr>
          <w:rFonts w:cstheme="minorHAnsi"/>
          <w:sz w:val="24"/>
          <w:szCs w:val="24"/>
        </w:rPr>
      </w:pPr>
    </w:p>
    <w:p w14:paraId="70B7048F" w14:textId="3836D244" w:rsidR="00C5427F" w:rsidRPr="002A62BA" w:rsidRDefault="00C5427F">
      <w:pPr>
        <w:rPr>
          <w:rFonts w:cstheme="minorHAnsi"/>
          <w:sz w:val="24"/>
          <w:szCs w:val="24"/>
        </w:rPr>
      </w:pPr>
    </w:p>
    <w:p w14:paraId="2A2D5F55" w14:textId="29AF178C" w:rsidR="00C5427F" w:rsidRPr="002A62BA" w:rsidRDefault="00C5427F">
      <w:pPr>
        <w:rPr>
          <w:rFonts w:cstheme="minorHAnsi"/>
          <w:sz w:val="24"/>
          <w:szCs w:val="24"/>
        </w:rPr>
      </w:pPr>
    </w:p>
    <w:p w14:paraId="65B36650" w14:textId="2E68F038" w:rsidR="00C5427F" w:rsidRPr="002A62BA" w:rsidRDefault="00C5427F">
      <w:pPr>
        <w:rPr>
          <w:rFonts w:cstheme="minorHAnsi"/>
          <w:sz w:val="24"/>
          <w:szCs w:val="24"/>
        </w:rPr>
      </w:pPr>
    </w:p>
    <w:p w14:paraId="390A8646" w14:textId="2D2129F1" w:rsidR="00A01038" w:rsidRPr="002935CE" w:rsidRDefault="00C5427F" w:rsidP="002935CE">
      <w:pPr>
        <w:rPr>
          <w:rFonts w:cstheme="minorHAnsi"/>
          <w:sz w:val="24"/>
          <w:szCs w:val="24"/>
        </w:rPr>
      </w:pPr>
      <w:r w:rsidRPr="002A62BA">
        <w:rPr>
          <w:rFonts w:cstheme="minorHAnsi"/>
          <w:noProof/>
          <w:sz w:val="24"/>
          <w:szCs w:val="24"/>
        </w:rPr>
        <w:lastRenderedPageBreak/>
        <w:drawing>
          <wp:inline distT="0" distB="0" distL="0" distR="0" wp14:anchorId="74859A55" wp14:editId="4487BD0D">
            <wp:extent cx="6620405" cy="3803904"/>
            <wp:effectExtent l="0" t="0" r="9525"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6637014" cy="3813447"/>
                    </a:xfrm>
                    <a:prstGeom prst="rect">
                      <a:avLst/>
                    </a:prstGeom>
                  </pic:spPr>
                </pic:pic>
              </a:graphicData>
            </a:graphic>
          </wp:inline>
        </w:drawing>
      </w:r>
    </w:p>
    <w:p w14:paraId="603D2118" w14:textId="6D72A5D8" w:rsidR="00760582" w:rsidRPr="003D5C1A" w:rsidRDefault="003D5C1A" w:rsidP="003D5C1A">
      <w:pPr>
        <w:shd w:val="clear" w:color="auto" w:fill="FFFFFF"/>
        <w:spacing w:before="180" w:after="100" w:afterAutospacing="1" w:line="240" w:lineRule="auto"/>
        <w:rPr>
          <w:rFonts w:eastAsia="Times New Roman" w:cstheme="minorHAnsi"/>
          <w:color w:val="4C4C4C"/>
          <w:sz w:val="24"/>
          <w:szCs w:val="24"/>
        </w:rPr>
      </w:pPr>
      <w:r>
        <w:rPr>
          <w:rFonts w:eastAsia="Times New Roman" w:cstheme="minorHAnsi"/>
          <w:color w:val="4C4C4C"/>
          <w:sz w:val="24"/>
          <w:szCs w:val="24"/>
        </w:rPr>
        <w:t xml:space="preserve">The next step is to change symbology for the map above, by changing the color scheme so the result is easier to interpret.   </w:t>
      </w:r>
      <w:r w:rsidR="00A01038" w:rsidRPr="003D5C1A">
        <w:rPr>
          <w:rFonts w:eastAsia="Times New Roman" w:cstheme="minorHAnsi"/>
          <w:color w:val="4C4C4C"/>
          <w:sz w:val="24"/>
          <w:szCs w:val="24"/>
        </w:rPr>
        <w:t xml:space="preserve">In the Symbology pane, next to Color scheme, </w:t>
      </w:r>
      <w:r>
        <w:rPr>
          <w:rFonts w:eastAsia="Times New Roman" w:cstheme="minorHAnsi"/>
          <w:color w:val="4C4C4C"/>
          <w:sz w:val="24"/>
          <w:szCs w:val="24"/>
        </w:rPr>
        <w:t xml:space="preserve">I </w:t>
      </w:r>
      <w:r w:rsidR="00A01038" w:rsidRPr="003D5C1A">
        <w:rPr>
          <w:rFonts w:eastAsia="Times New Roman" w:cstheme="minorHAnsi"/>
          <w:color w:val="4C4C4C"/>
          <w:sz w:val="24"/>
          <w:szCs w:val="24"/>
        </w:rPr>
        <w:t>chose the Condition Number (green to red) color scheme.</w:t>
      </w:r>
    </w:p>
    <w:p w14:paraId="78905584" w14:textId="77777777" w:rsidR="003D5C1A" w:rsidRDefault="00A01038">
      <w:pPr>
        <w:rPr>
          <w:rFonts w:cstheme="minorHAnsi"/>
          <w:sz w:val="24"/>
          <w:szCs w:val="24"/>
        </w:rPr>
      </w:pPr>
      <w:r w:rsidRPr="002A62BA">
        <w:rPr>
          <w:rFonts w:cstheme="minorHAnsi"/>
          <w:noProof/>
          <w:sz w:val="24"/>
          <w:szCs w:val="24"/>
        </w:rPr>
        <w:drawing>
          <wp:inline distT="0" distB="0" distL="0" distR="0" wp14:anchorId="25D03AB3" wp14:editId="616320CE">
            <wp:extent cx="6697619" cy="3803904"/>
            <wp:effectExtent l="0" t="0" r="8255"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6741732" cy="3828958"/>
                    </a:xfrm>
                    <a:prstGeom prst="rect">
                      <a:avLst/>
                    </a:prstGeom>
                  </pic:spPr>
                </pic:pic>
              </a:graphicData>
            </a:graphic>
          </wp:inline>
        </w:drawing>
      </w:r>
    </w:p>
    <w:p w14:paraId="44F2AF54" w14:textId="14B9C62B" w:rsidR="00124E41" w:rsidRPr="002A62BA" w:rsidRDefault="00A01038">
      <w:pPr>
        <w:rPr>
          <w:rFonts w:cstheme="minorHAnsi"/>
          <w:sz w:val="24"/>
          <w:szCs w:val="24"/>
        </w:rPr>
      </w:pPr>
      <w:r w:rsidRPr="002A62BA">
        <w:rPr>
          <w:rFonts w:cstheme="minorHAnsi"/>
          <w:sz w:val="24"/>
          <w:szCs w:val="24"/>
        </w:rPr>
        <w:lastRenderedPageBreak/>
        <w:t xml:space="preserve">With the color ramp </w:t>
      </w:r>
      <w:r w:rsidR="00EE6553" w:rsidRPr="002A62BA">
        <w:rPr>
          <w:rFonts w:cstheme="minorHAnsi"/>
          <w:sz w:val="24"/>
          <w:szCs w:val="24"/>
        </w:rPr>
        <w:t xml:space="preserve">Green </w:t>
      </w:r>
      <w:r w:rsidR="00063BE1">
        <w:rPr>
          <w:rFonts w:cstheme="minorHAnsi"/>
          <w:sz w:val="24"/>
          <w:szCs w:val="24"/>
        </w:rPr>
        <w:t xml:space="preserve">to </w:t>
      </w:r>
      <w:r w:rsidR="00EE6553" w:rsidRPr="002A62BA">
        <w:rPr>
          <w:rFonts w:cstheme="minorHAnsi"/>
          <w:sz w:val="24"/>
          <w:szCs w:val="24"/>
        </w:rPr>
        <w:t>Red</w:t>
      </w:r>
      <w:r w:rsidRPr="002A62BA">
        <w:rPr>
          <w:rFonts w:cstheme="minorHAnsi"/>
          <w:sz w:val="24"/>
          <w:szCs w:val="24"/>
        </w:rPr>
        <w:t>, the</w:t>
      </w:r>
      <w:r w:rsidR="00063BE1">
        <w:rPr>
          <w:rFonts w:cstheme="minorHAnsi"/>
          <w:sz w:val="24"/>
          <w:szCs w:val="24"/>
        </w:rPr>
        <w:t xml:space="preserve"> footprint of the</w:t>
      </w:r>
      <w:r w:rsidRPr="002A62BA">
        <w:rPr>
          <w:rFonts w:cstheme="minorHAnsi"/>
          <w:sz w:val="24"/>
          <w:szCs w:val="24"/>
        </w:rPr>
        <w:t xml:space="preserve"> burn</w:t>
      </w:r>
      <w:r w:rsidR="0003223C">
        <w:rPr>
          <w:rFonts w:cstheme="minorHAnsi"/>
          <w:sz w:val="24"/>
          <w:szCs w:val="24"/>
        </w:rPr>
        <w:t>t</w:t>
      </w:r>
      <w:r w:rsidRPr="002A62BA">
        <w:rPr>
          <w:rFonts w:cstheme="minorHAnsi"/>
          <w:sz w:val="24"/>
          <w:szCs w:val="24"/>
        </w:rPr>
        <w:t xml:space="preserve"> area appears </w:t>
      </w:r>
      <w:r w:rsidR="00CE72EE" w:rsidRPr="002A62BA">
        <w:rPr>
          <w:rFonts w:cstheme="minorHAnsi"/>
          <w:sz w:val="24"/>
          <w:szCs w:val="24"/>
        </w:rPr>
        <w:t>bright re</w:t>
      </w:r>
      <w:r w:rsidR="003D5C1A">
        <w:rPr>
          <w:rFonts w:cstheme="minorHAnsi"/>
          <w:sz w:val="24"/>
          <w:szCs w:val="24"/>
        </w:rPr>
        <w:t xml:space="preserve">d and surrounding areas appear yellow and green. </w:t>
      </w:r>
    </w:p>
    <w:p w14:paraId="41F7294C" w14:textId="62864E10" w:rsidR="00CE72EE" w:rsidRPr="002A62BA" w:rsidRDefault="00CE72EE">
      <w:pPr>
        <w:rPr>
          <w:rFonts w:cstheme="minorHAnsi"/>
          <w:sz w:val="24"/>
          <w:szCs w:val="24"/>
        </w:rPr>
      </w:pPr>
      <w:r w:rsidRPr="002A62BA">
        <w:rPr>
          <w:rFonts w:cstheme="minorHAnsi"/>
          <w:noProof/>
          <w:sz w:val="24"/>
          <w:szCs w:val="24"/>
        </w:rPr>
        <w:drawing>
          <wp:inline distT="0" distB="0" distL="0" distR="0" wp14:anchorId="556D9E0B" wp14:editId="24E6917E">
            <wp:extent cx="6785109" cy="3847795"/>
            <wp:effectExtent l="0" t="0" r="0" b="63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804929" cy="3859035"/>
                    </a:xfrm>
                    <a:prstGeom prst="rect">
                      <a:avLst/>
                    </a:prstGeom>
                  </pic:spPr>
                </pic:pic>
              </a:graphicData>
            </a:graphic>
          </wp:inline>
        </w:drawing>
      </w:r>
    </w:p>
    <w:p w14:paraId="74DE0F77" w14:textId="471B1587" w:rsidR="00760582" w:rsidRDefault="00760582">
      <w:pPr>
        <w:rPr>
          <w:rFonts w:cstheme="minorHAnsi"/>
          <w:sz w:val="24"/>
          <w:szCs w:val="24"/>
        </w:rPr>
      </w:pPr>
    </w:p>
    <w:p w14:paraId="7515BA13" w14:textId="69ECC353" w:rsidR="00D24668" w:rsidRDefault="00D24668">
      <w:pPr>
        <w:rPr>
          <w:rFonts w:cstheme="minorHAnsi"/>
          <w:sz w:val="24"/>
          <w:szCs w:val="24"/>
        </w:rPr>
      </w:pPr>
      <w:r>
        <w:rPr>
          <w:rFonts w:cstheme="minorHAnsi"/>
          <w:sz w:val="24"/>
          <w:szCs w:val="24"/>
        </w:rPr>
        <w:t xml:space="preserve">Finding the NBR difference between after the fire and before the fire </w:t>
      </w:r>
      <w:proofErr w:type="gramStart"/>
      <w:r>
        <w:rPr>
          <w:rFonts w:cstheme="minorHAnsi"/>
          <w:sz w:val="24"/>
          <w:szCs w:val="24"/>
        </w:rPr>
        <w:t>map :</w:t>
      </w:r>
      <w:proofErr w:type="gramEnd"/>
      <w:r>
        <w:rPr>
          <w:rFonts w:cstheme="minorHAnsi"/>
          <w:sz w:val="24"/>
          <w:szCs w:val="24"/>
        </w:rPr>
        <w:t xml:space="preserve"> Nbr_2019 – NBR_2018</w:t>
      </w:r>
    </w:p>
    <w:p w14:paraId="082D5F5A" w14:textId="1E90E71B" w:rsidR="00D24668" w:rsidRDefault="00D24668">
      <w:pPr>
        <w:rPr>
          <w:rFonts w:cstheme="minorHAnsi"/>
          <w:sz w:val="24"/>
          <w:szCs w:val="24"/>
        </w:rPr>
      </w:pPr>
      <w:r>
        <w:rPr>
          <w:noProof/>
        </w:rPr>
        <w:drawing>
          <wp:inline distT="0" distB="0" distL="0" distR="0" wp14:anchorId="6195A9A6" wp14:editId="25A0B046">
            <wp:extent cx="6858000" cy="366839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858000" cy="3668395"/>
                    </a:xfrm>
                    <a:prstGeom prst="rect">
                      <a:avLst/>
                    </a:prstGeom>
                  </pic:spPr>
                </pic:pic>
              </a:graphicData>
            </a:graphic>
          </wp:inline>
        </w:drawing>
      </w:r>
    </w:p>
    <w:p w14:paraId="37FEC782" w14:textId="0A23D466" w:rsidR="00E17EAE" w:rsidRPr="002A62BA" w:rsidRDefault="00E17EAE">
      <w:pPr>
        <w:rPr>
          <w:rFonts w:cstheme="minorHAnsi"/>
          <w:sz w:val="24"/>
          <w:szCs w:val="24"/>
        </w:rPr>
      </w:pPr>
      <w:r>
        <w:rPr>
          <w:rFonts w:cstheme="minorHAnsi"/>
          <w:sz w:val="24"/>
          <w:szCs w:val="24"/>
        </w:rPr>
        <w:lastRenderedPageBreak/>
        <w:t>NBR 2019- NBR 2018 image</w:t>
      </w:r>
    </w:p>
    <w:p w14:paraId="2C6CEFE6" w14:textId="69058628" w:rsidR="00D24668" w:rsidRDefault="00E17EAE">
      <w:pPr>
        <w:rPr>
          <w:rFonts w:cstheme="minorHAnsi"/>
          <w:sz w:val="24"/>
          <w:szCs w:val="24"/>
        </w:rPr>
      </w:pPr>
      <w:r>
        <w:rPr>
          <w:noProof/>
        </w:rPr>
        <w:drawing>
          <wp:inline distT="0" distB="0" distL="0" distR="0" wp14:anchorId="6B73D327" wp14:editId="487729F1">
            <wp:extent cx="6858000" cy="3668395"/>
            <wp:effectExtent l="0" t="0" r="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858000" cy="3668395"/>
                    </a:xfrm>
                    <a:prstGeom prst="rect">
                      <a:avLst/>
                    </a:prstGeom>
                  </pic:spPr>
                </pic:pic>
              </a:graphicData>
            </a:graphic>
          </wp:inline>
        </w:drawing>
      </w:r>
    </w:p>
    <w:p w14:paraId="13F8A77E" w14:textId="453E4306" w:rsidR="006C3135" w:rsidRDefault="006C3135">
      <w:pPr>
        <w:rPr>
          <w:rFonts w:cstheme="minorHAnsi"/>
          <w:sz w:val="24"/>
          <w:szCs w:val="24"/>
        </w:rPr>
      </w:pPr>
    </w:p>
    <w:p w14:paraId="009E0424" w14:textId="49118D14" w:rsidR="006C3135" w:rsidRDefault="006C3135">
      <w:pPr>
        <w:rPr>
          <w:rFonts w:cstheme="minorHAnsi"/>
          <w:sz w:val="24"/>
          <w:szCs w:val="24"/>
        </w:rPr>
      </w:pPr>
    </w:p>
    <w:p w14:paraId="415E145B" w14:textId="513FAF10" w:rsidR="006C3135" w:rsidRDefault="006C3135">
      <w:pPr>
        <w:rPr>
          <w:rFonts w:cstheme="minorHAnsi"/>
          <w:sz w:val="24"/>
          <w:szCs w:val="24"/>
        </w:rPr>
      </w:pPr>
    </w:p>
    <w:p w14:paraId="132BE802" w14:textId="0F63625E" w:rsidR="006C3135" w:rsidRDefault="006C3135">
      <w:pPr>
        <w:rPr>
          <w:rFonts w:cstheme="minorHAnsi"/>
          <w:sz w:val="24"/>
          <w:szCs w:val="24"/>
        </w:rPr>
      </w:pPr>
      <w:r>
        <w:rPr>
          <w:rFonts w:cstheme="minorHAnsi"/>
          <w:sz w:val="24"/>
          <w:szCs w:val="24"/>
        </w:rPr>
        <w:t>Digitizing the Burnt Area</w:t>
      </w:r>
    </w:p>
    <w:p w14:paraId="72C17A06" w14:textId="565A78DF" w:rsidR="006C3135" w:rsidRDefault="006C3135">
      <w:pPr>
        <w:rPr>
          <w:rFonts w:cstheme="minorHAnsi"/>
          <w:sz w:val="24"/>
          <w:szCs w:val="24"/>
        </w:rPr>
      </w:pPr>
      <w:r>
        <w:rPr>
          <w:noProof/>
        </w:rPr>
        <w:lastRenderedPageBreak/>
        <w:drawing>
          <wp:inline distT="0" distB="0" distL="0" distR="0" wp14:anchorId="67DBE218" wp14:editId="13F7948D">
            <wp:extent cx="6858000" cy="3688715"/>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858000" cy="3688715"/>
                    </a:xfrm>
                    <a:prstGeom prst="rect">
                      <a:avLst/>
                    </a:prstGeom>
                  </pic:spPr>
                </pic:pic>
              </a:graphicData>
            </a:graphic>
          </wp:inline>
        </w:drawing>
      </w:r>
    </w:p>
    <w:p w14:paraId="7D970FA8" w14:textId="77777777" w:rsidR="009521FF" w:rsidRDefault="009521FF">
      <w:pPr>
        <w:rPr>
          <w:rFonts w:cstheme="minorHAnsi"/>
          <w:sz w:val="24"/>
          <w:szCs w:val="24"/>
        </w:rPr>
      </w:pPr>
    </w:p>
    <w:p w14:paraId="03D0B673" w14:textId="6050248D" w:rsidR="009521FF" w:rsidRDefault="009521FF">
      <w:pPr>
        <w:rPr>
          <w:rFonts w:cstheme="minorHAnsi"/>
          <w:sz w:val="24"/>
          <w:szCs w:val="24"/>
        </w:rPr>
      </w:pPr>
      <w:r>
        <w:rPr>
          <w:rFonts w:cstheme="minorHAnsi"/>
          <w:sz w:val="24"/>
          <w:szCs w:val="24"/>
        </w:rPr>
        <w:t>Burnt Area Perimeter</w:t>
      </w:r>
    </w:p>
    <w:p w14:paraId="4681FEB7" w14:textId="7FE51ED1" w:rsidR="009521FF" w:rsidRDefault="009521FF">
      <w:pPr>
        <w:rPr>
          <w:rFonts w:cstheme="minorHAnsi"/>
          <w:sz w:val="24"/>
          <w:szCs w:val="24"/>
        </w:rPr>
      </w:pPr>
      <w:r>
        <w:rPr>
          <w:noProof/>
        </w:rPr>
        <w:drawing>
          <wp:inline distT="0" distB="0" distL="0" distR="0" wp14:anchorId="13DC374F" wp14:editId="73A3EE12">
            <wp:extent cx="6858000" cy="3675380"/>
            <wp:effectExtent l="0" t="0" r="0"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6858000" cy="3675380"/>
                    </a:xfrm>
                    <a:prstGeom prst="rect">
                      <a:avLst/>
                    </a:prstGeom>
                  </pic:spPr>
                </pic:pic>
              </a:graphicData>
            </a:graphic>
          </wp:inline>
        </w:drawing>
      </w:r>
    </w:p>
    <w:p w14:paraId="307AEDEB" w14:textId="77777777" w:rsidR="006F79FF" w:rsidRDefault="006F79FF">
      <w:pPr>
        <w:rPr>
          <w:rFonts w:cstheme="minorHAnsi"/>
          <w:sz w:val="24"/>
          <w:szCs w:val="24"/>
        </w:rPr>
      </w:pPr>
    </w:p>
    <w:p w14:paraId="404C6549" w14:textId="77777777" w:rsidR="006F79FF" w:rsidRDefault="006F79FF">
      <w:pPr>
        <w:rPr>
          <w:rFonts w:cstheme="minorHAnsi"/>
          <w:sz w:val="24"/>
          <w:szCs w:val="24"/>
        </w:rPr>
      </w:pPr>
    </w:p>
    <w:p w14:paraId="35E025C5" w14:textId="16FE5D6B" w:rsidR="006F79FF" w:rsidRDefault="006F79FF">
      <w:pPr>
        <w:rPr>
          <w:rFonts w:cstheme="minorHAnsi"/>
          <w:sz w:val="24"/>
          <w:szCs w:val="24"/>
        </w:rPr>
      </w:pPr>
      <w:r>
        <w:rPr>
          <w:noProof/>
        </w:rPr>
        <w:lastRenderedPageBreak/>
        <w:drawing>
          <wp:inline distT="0" distB="0" distL="0" distR="0" wp14:anchorId="37529A41" wp14:editId="7614C907">
            <wp:extent cx="6858000" cy="35312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6858000" cy="3531235"/>
                    </a:xfrm>
                    <a:prstGeom prst="rect">
                      <a:avLst/>
                    </a:prstGeom>
                  </pic:spPr>
                </pic:pic>
              </a:graphicData>
            </a:graphic>
          </wp:inline>
        </w:drawing>
      </w:r>
    </w:p>
    <w:p w14:paraId="26C67902" w14:textId="77777777" w:rsidR="006F79FF" w:rsidRDefault="006F79FF">
      <w:pPr>
        <w:rPr>
          <w:rFonts w:cstheme="minorHAnsi"/>
          <w:sz w:val="24"/>
          <w:szCs w:val="24"/>
        </w:rPr>
      </w:pPr>
    </w:p>
    <w:p w14:paraId="1E958AF1" w14:textId="0A8A3CEC" w:rsidR="006F79FF" w:rsidRDefault="006F79FF">
      <w:pPr>
        <w:rPr>
          <w:rFonts w:cstheme="minorHAnsi"/>
          <w:sz w:val="24"/>
          <w:szCs w:val="24"/>
          <w:vertAlign w:val="superscript"/>
        </w:rPr>
      </w:pPr>
      <w:r>
        <w:rPr>
          <w:rFonts w:cstheme="minorHAnsi"/>
          <w:sz w:val="24"/>
          <w:szCs w:val="24"/>
        </w:rPr>
        <w:t>In the Attribute Table the burnt area appears in square meters: 768,238,684.72 m</w:t>
      </w:r>
      <w:r w:rsidRPr="006F79FF">
        <w:rPr>
          <w:rFonts w:cstheme="minorHAnsi"/>
          <w:sz w:val="24"/>
          <w:szCs w:val="24"/>
          <w:vertAlign w:val="superscript"/>
        </w:rPr>
        <w:t>2</w:t>
      </w:r>
    </w:p>
    <w:p w14:paraId="319A5377" w14:textId="654EFC40" w:rsidR="006F79FF" w:rsidRDefault="006F79FF">
      <w:pPr>
        <w:rPr>
          <w:rFonts w:cstheme="minorHAnsi"/>
          <w:sz w:val="24"/>
          <w:szCs w:val="24"/>
        </w:rPr>
      </w:pPr>
      <w:r>
        <w:rPr>
          <w:rFonts w:cstheme="minorHAnsi"/>
          <w:sz w:val="24"/>
          <w:szCs w:val="24"/>
        </w:rPr>
        <w:t>768,238,684.72</w:t>
      </w:r>
      <w:r>
        <w:rPr>
          <w:rFonts w:cstheme="minorHAnsi"/>
          <w:sz w:val="24"/>
          <w:szCs w:val="24"/>
        </w:rPr>
        <w:t xml:space="preserve"> </w:t>
      </w:r>
      <w:r>
        <w:rPr>
          <w:rFonts w:cstheme="minorHAnsi"/>
          <w:sz w:val="24"/>
          <w:szCs w:val="24"/>
        </w:rPr>
        <w:t>m</w:t>
      </w:r>
      <w:r w:rsidRPr="006F79FF">
        <w:rPr>
          <w:rFonts w:cstheme="minorHAnsi"/>
          <w:sz w:val="24"/>
          <w:szCs w:val="24"/>
          <w:vertAlign w:val="superscript"/>
        </w:rPr>
        <w:t>2</w:t>
      </w:r>
      <w:r>
        <w:rPr>
          <w:rFonts w:cstheme="minorHAnsi"/>
          <w:sz w:val="24"/>
          <w:szCs w:val="24"/>
        </w:rPr>
        <w:t>/ 4047 m</w:t>
      </w:r>
      <w:r w:rsidRPr="006F79FF">
        <w:rPr>
          <w:rFonts w:cstheme="minorHAnsi"/>
          <w:sz w:val="24"/>
          <w:szCs w:val="24"/>
          <w:vertAlign w:val="superscript"/>
        </w:rPr>
        <w:t>2</w:t>
      </w:r>
      <w:r>
        <w:rPr>
          <w:rFonts w:cstheme="minorHAnsi"/>
          <w:sz w:val="24"/>
          <w:szCs w:val="24"/>
        </w:rPr>
        <w:t>/acre=189,836 acres</w:t>
      </w:r>
    </w:p>
    <w:p w14:paraId="4E76A6AE" w14:textId="52484622" w:rsidR="006F79FF" w:rsidRDefault="006F79FF">
      <w:pPr>
        <w:rPr>
          <w:rFonts w:cstheme="minorHAnsi"/>
          <w:sz w:val="24"/>
          <w:szCs w:val="24"/>
        </w:rPr>
      </w:pPr>
      <w:r>
        <w:rPr>
          <w:rFonts w:cstheme="minorHAnsi"/>
          <w:sz w:val="24"/>
          <w:szCs w:val="24"/>
        </w:rPr>
        <w:t xml:space="preserve">Official data show an area of 154,000 acres. </w:t>
      </w:r>
      <w:r w:rsidR="00BA6ADD">
        <w:rPr>
          <w:rFonts w:cstheme="minorHAnsi"/>
          <w:sz w:val="24"/>
          <w:szCs w:val="24"/>
        </w:rPr>
        <w:t xml:space="preserve"> The difference between the results the author obtained in the project and the real data is considerable and this is because the digitizing was completed as an “exercise”, with few vertices. </w:t>
      </w:r>
    </w:p>
    <w:p w14:paraId="1ED086EA" w14:textId="77777777" w:rsidR="006F79FF" w:rsidRPr="006F79FF" w:rsidRDefault="006F79FF">
      <w:pPr>
        <w:rPr>
          <w:rFonts w:cstheme="minorHAnsi"/>
          <w:sz w:val="24"/>
          <w:szCs w:val="24"/>
          <w:vertAlign w:val="superscript"/>
        </w:rPr>
      </w:pPr>
    </w:p>
    <w:p w14:paraId="39971F4F" w14:textId="271CFFFE" w:rsidR="00EE6553" w:rsidRDefault="0003223C">
      <w:pPr>
        <w:rPr>
          <w:rFonts w:cstheme="minorHAnsi"/>
          <w:sz w:val="24"/>
          <w:szCs w:val="24"/>
        </w:rPr>
      </w:pPr>
      <w:r>
        <w:rPr>
          <w:rFonts w:cstheme="minorHAnsi"/>
          <w:sz w:val="24"/>
          <w:szCs w:val="24"/>
        </w:rPr>
        <w:t>Conclusions</w:t>
      </w:r>
    </w:p>
    <w:p w14:paraId="6B97D396" w14:textId="6F581368" w:rsidR="0003223C" w:rsidRDefault="0003223C">
      <w:pPr>
        <w:rPr>
          <w:rFonts w:cstheme="minorHAnsi"/>
          <w:sz w:val="24"/>
          <w:szCs w:val="24"/>
        </w:rPr>
      </w:pPr>
      <w:r>
        <w:rPr>
          <w:rFonts w:cstheme="minorHAnsi"/>
          <w:sz w:val="24"/>
          <w:szCs w:val="24"/>
        </w:rPr>
        <w:t xml:space="preserve">The project achieved its intended purpose, to use multiple Landsat image processing tools and methods and compare images before and after the Campfire.  </w:t>
      </w:r>
      <w:r w:rsidR="00B0100D">
        <w:rPr>
          <w:rFonts w:cstheme="minorHAnsi"/>
          <w:sz w:val="24"/>
          <w:szCs w:val="24"/>
        </w:rPr>
        <w:t xml:space="preserve"> Some of the image processing methods used in the project are: crating a composite image, a natural color image, an IR image, NBR (Normalized Band Ratio)  image, a BAI (Burn Area Index) image and lastly, an image which shows the change in NBR between the two datasets. </w:t>
      </w:r>
    </w:p>
    <w:p w14:paraId="179F6D2F" w14:textId="30193AB6" w:rsidR="00063BE1" w:rsidRDefault="00B0100D">
      <w:pPr>
        <w:rPr>
          <w:rFonts w:cstheme="minorHAnsi"/>
          <w:sz w:val="24"/>
          <w:szCs w:val="24"/>
        </w:rPr>
      </w:pPr>
      <w:r>
        <w:rPr>
          <w:rFonts w:cstheme="minorHAnsi"/>
          <w:sz w:val="24"/>
          <w:szCs w:val="24"/>
        </w:rPr>
        <w:t xml:space="preserve">All images emphasize the differences in groundcover before and after the fire. </w:t>
      </w:r>
    </w:p>
    <w:p w14:paraId="6FCC7A8D" w14:textId="77777777" w:rsidR="00E21717" w:rsidRDefault="00E21717" w:rsidP="00E21717">
      <w:pPr>
        <w:rPr>
          <w:rFonts w:cstheme="minorHAnsi"/>
          <w:sz w:val="24"/>
          <w:szCs w:val="24"/>
        </w:rPr>
      </w:pPr>
      <w:r>
        <w:rPr>
          <w:rFonts w:cstheme="minorHAnsi"/>
          <w:sz w:val="24"/>
          <w:szCs w:val="24"/>
        </w:rPr>
        <w:t xml:space="preserve">Some of the Issues I ran into while completing the project were: </w:t>
      </w:r>
    </w:p>
    <w:p w14:paraId="128677C6" w14:textId="77777777" w:rsidR="00E21717" w:rsidRPr="00B0100D" w:rsidRDefault="00E21717" w:rsidP="00E21717">
      <w:pPr>
        <w:pStyle w:val="ListParagraph"/>
        <w:numPr>
          <w:ilvl w:val="0"/>
          <w:numId w:val="11"/>
        </w:numPr>
        <w:rPr>
          <w:rFonts w:cstheme="minorHAnsi"/>
          <w:sz w:val="24"/>
          <w:szCs w:val="24"/>
        </w:rPr>
      </w:pPr>
      <w:r w:rsidRPr="00B0100D">
        <w:rPr>
          <w:rFonts w:cstheme="minorHAnsi"/>
          <w:sz w:val="24"/>
          <w:szCs w:val="24"/>
        </w:rPr>
        <w:t xml:space="preserve">Using the wrong syntax in the raster calculator, while trying to compute NDVI (see below). After carefully repeating the process, I was able to run the tool correctly. </w:t>
      </w:r>
    </w:p>
    <w:p w14:paraId="52EE1781" w14:textId="1308A355" w:rsidR="00B0100D" w:rsidRDefault="00B0100D">
      <w:pPr>
        <w:rPr>
          <w:rFonts w:cstheme="minorHAnsi"/>
          <w:sz w:val="24"/>
          <w:szCs w:val="24"/>
        </w:rPr>
      </w:pPr>
    </w:p>
    <w:p w14:paraId="4D6EA3D5" w14:textId="289005CF" w:rsidR="00B0100D" w:rsidRDefault="00B0100D">
      <w:pPr>
        <w:rPr>
          <w:rFonts w:cstheme="minorHAnsi"/>
          <w:sz w:val="24"/>
          <w:szCs w:val="24"/>
        </w:rPr>
      </w:pPr>
    </w:p>
    <w:p w14:paraId="383BB176" w14:textId="6513DED8" w:rsidR="00B0100D" w:rsidRDefault="00B0100D">
      <w:pPr>
        <w:rPr>
          <w:rFonts w:cstheme="minorHAnsi"/>
          <w:sz w:val="24"/>
          <w:szCs w:val="24"/>
        </w:rPr>
      </w:pPr>
    </w:p>
    <w:p w14:paraId="465902A6" w14:textId="5FC76FA5" w:rsidR="00B0100D" w:rsidRDefault="00B0100D">
      <w:pPr>
        <w:rPr>
          <w:rFonts w:cstheme="minorHAnsi"/>
          <w:sz w:val="24"/>
          <w:szCs w:val="24"/>
        </w:rPr>
      </w:pPr>
    </w:p>
    <w:p w14:paraId="011308E1" w14:textId="52483D7C" w:rsidR="00B0100D" w:rsidRDefault="00B0100D">
      <w:pPr>
        <w:rPr>
          <w:rFonts w:cstheme="minorHAnsi"/>
          <w:sz w:val="24"/>
          <w:szCs w:val="24"/>
        </w:rPr>
      </w:pPr>
    </w:p>
    <w:p w14:paraId="5FE683FC" w14:textId="77777777" w:rsidR="00E21717" w:rsidRDefault="00E21717">
      <w:pPr>
        <w:rPr>
          <w:rFonts w:cstheme="minorHAnsi"/>
          <w:sz w:val="24"/>
          <w:szCs w:val="24"/>
        </w:rPr>
      </w:pPr>
    </w:p>
    <w:p w14:paraId="1CDDA43B" w14:textId="4BADA6D8" w:rsidR="00303FB8" w:rsidRPr="002A62BA" w:rsidRDefault="00303FB8">
      <w:pPr>
        <w:rPr>
          <w:rFonts w:cstheme="minorHAnsi"/>
          <w:sz w:val="24"/>
          <w:szCs w:val="24"/>
        </w:rPr>
      </w:pPr>
      <w:r w:rsidRPr="002A62BA">
        <w:rPr>
          <w:rFonts w:cstheme="minorHAnsi"/>
          <w:sz w:val="24"/>
          <w:szCs w:val="24"/>
        </w:rPr>
        <w:t>Calculating NDVI 2018</w:t>
      </w:r>
    </w:p>
    <w:p w14:paraId="1AFE7A48" w14:textId="2B0EBF9A" w:rsidR="00303FB8" w:rsidRPr="002A62BA" w:rsidRDefault="00303FB8" w:rsidP="00E21717">
      <w:pPr>
        <w:jc w:val="center"/>
        <w:rPr>
          <w:rFonts w:cstheme="minorHAnsi"/>
          <w:sz w:val="24"/>
          <w:szCs w:val="24"/>
        </w:rPr>
      </w:pPr>
      <w:r w:rsidRPr="002A62BA">
        <w:rPr>
          <w:rFonts w:cstheme="minorHAnsi"/>
          <w:noProof/>
          <w:sz w:val="24"/>
          <w:szCs w:val="24"/>
        </w:rPr>
        <w:drawing>
          <wp:inline distT="0" distB="0" distL="0" distR="0" wp14:anchorId="6FD93429" wp14:editId="1F7FD2F3">
            <wp:extent cx="6686092" cy="3780214"/>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6701009" cy="3788648"/>
                    </a:xfrm>
                    <a:prstGeom prst="rect">
                      <a:avLst/>
                    </a:prstGeom>
                  </pic:spPr>
                </pic:pic>
              </a:graphicData>
            </a:graphic>
          </wp:inline>
        </w:drawing>
      </w:r>
    </w:p>
    <w:p w14:paraId="0E71A9C3" w14:textId="398A4794" w:rsidR="0034663F" w:rsidRPr="002A62BA" w:rsidRDefault="0034663F">
      <w:pPr>
        <w:rPr>
          <w:rFonts w:cstheme="minorHAnsi"/>
          <w:sz w:val="24"/>
          <w:szCs w:val="24"/>
        </w:rPr>
      </w:pPr>
    </w:p>
    <w:p w14:paraId="08E8C9EB" w14:textId="653FD8EB" w:rsidR="0034663F" w:rsidRDefault="00B0100D" w:rsidP="00B0100D">
      <w:pPr>
        <w:pStyle w:val="ListParagraph"/>
        <w:numPr>
          <w:ilvl w:val="0"/>
          <w:numId w:val="11"/>
        </w:numPr>
        <w:rPr>
          <w:rFonts w:cstheme="minorHAnsi"/>
          <w:sz w:val="24"/>
          <w:szCs w:val="24"/>
        </w:rPr>
      </w:pPr>
      <w:r>
        <w:rPr>
          <w:rFonts w:cstheme="minorHAnsi"/>
          <w:sz w:val="24"/>
          <w:szCs w:val="24"/>
        </w:rPr>
        <w:t xml:space="preserve">Using </w:t>
      </w:r>
      <w:proofErr w:type="spellStart"/>
      <w:r w:rsidRPr="00B0100D">
        <w:rPr>
          <w:rFonts w:cstheme="minorHAnsi"/>
          <w:sz w:val="24"/>
          <w:szCs w:val="24"/>
        </w:rPr>
        <w:t>ArcPRO</w:t>
      </w:r>
      <w:proofErr w:type="spellEnd"/>
      <w:r w:rsidRPr="00B0100D">
        <w:rPr>
          <w:rFonts w:cstheme="minorHAnsi"/>
          <w:sz w:val="24"/>
          <w:szCs w:val="24"/>
        </w:rPr>
        <w:t xml:space="preserve"> has been </w:t>
      </w:r>
      <w:r>
        <w:rPr>
          <w:rFonts w:cstheme="minorHAnsi"/>
          <w:sz w:val="24"/>
          <w:szCs w:val="24"/>
        </w:rPr>
        <w:t xml:space="preserve">a great learning experience but </w:t>
      </w:r>
      <w:r w:rsidR="0049668C">
        <w:rPr>
          <w:rFonts w:cstheme="minorHAnsi"/>
          <w:sz w:val="24"/>
          <w:szCs w:val="24"/>
        </w:rPr>
        <w:t xml:space="preserve">it seems to have issues which will slow down the user. The pointer was stuck multiple times </w:t>
      </w:r>
      <w:r w:rsidR="0021598D">
        <w:rPr>
          <w:rFonts w:cstheme="minorHAnsi"/>
          <w:sz w:val="24"/>
          <w:szCs w:val="24"/>
        </w:rPr>
        <w:t>on</w:t>
      </w:r>
      <w:r w:rsidR="0049668C">
        <w:rPr>
          <w:rFonts w:cstheme="minorHAnsi"/>
          <w:sz w:val="24"/>
          <w:szCs w:val="24"/>
        </w:rPr>
        <w:t xml:space="preserve"> the “rotate” or</w:t>
      </w:r>
      <w:r w:rsidR="0021598D">
        <w:rPr>
          <w:rFonts w:cstheme="minorHAnsi"/>
          <w:sz w:val="24"/>
          <w:szCs w:val="24"/>
        </w:rPr>
        <w:t xml:space="preserve"> panning tool.  A</w:t>
      </w:r>
      <w:r w:rsidR="0049668C">
        <w:rPr>
          <w:rFonts w:cstheme="minorHAnsi"/>
          <w:sz w:val="24"/>
          <w:szCs w:val="24"/>
        </w:rPr>
        <w:t xml:space="preserve">s I tried the swipe function between two superimposed images, I could never get out of the “swipe” mode.  Each time I had to close the project and reopen it or in two instances I had to turn off /on the computer. </w:t>
      </w:r>
    </w:p>
    <w:p w14:paraId="710AE069" w14:textId="494FFE60" w:rsidR="0034663F" w:rsidRPr="002A62BA" w:rsidRDefault="0034663F">
      <w:pPr>
        <w:rPr>
          <w:rFonts w:cstheme="minorHAnsi"/>
          <w:sz w:val="24"/>
          <w:szCs w:val="24"/>
        </w:rPr>
      </w:pPr>
    </w:p>
    <w:p w14:paraId="5B3AF4A3" w14:textId="3072DCFA" w:rsidR="0034663F" w:rsidRPr="002A62BA" w:rsidRDefault="0034663F">
      <w:pPr>
        <w:rPr>
          <w:rFonts w:cstheme="minorHAnsi"/>
          <w:sz w:val="24"/>
          <w:szCs w:val="24"/>
        </w:rPr>
      </w:pPr>
      <w:r w:rsidRPr="002A62BA">
        <w:rPr>
          <w:rFonts w:cstheme="minorHAnsi"/>
          <w:sz w:val="24"/>
          <w:szCs w:val="24"/>
        </w:rPr>
        <w:t xml:space="preserve">Resources: </w:t>
      </w:r>
    </w:p>
    <w:p w14:paraId="3866814B" w14:textId="0F9CB8AF" w:rsidR="00E21717" w:rsidRDefault="00E21717" w:rsidP="00E21717">
      <w:pPr>
        <w:pStyle w:val="ListParagraph"/>
        <w:numPr>
          <w:ilvl w:val="0"/>
          <w:numId w:val="12"/>
        </w:numPr>
      </w:pPr>
      <w:proofErr w:type="spellStart"/>
      <w:r>
        <w:t>Parece</w:t>
      </w:r>
      <w:proofErr w:type="spellEnd"/>
      <w:r>
        <w:t xml:space="preserve">, Tammy et al.  </w:t>
      </w:r>
      <w:r w:rsidRPr="00413522">
        <w:rPr>
          <w:i/>
          <w:iCs/>
        </w:rPr>
        <w:t>Remote Sensing with ArcGIS Pro</w:t>
      </w:r>
      <w:r w:rsidR="00413522">
        <w:t>. Virginia Geospatial Extension, 2019</w:t>
      </w:r>
    </w:p>
    <w:p w14:paraId="348E3E61" w14:textId="1C596455" w:rsidR="0034663F" w:rsidRPr="00E21717" w:rsidRDefault="004B0CB7" w:rsidP="00E21717">
      <w:pPr>
        <w:pStyle w:val="ListParagraph"/>
        <w:numPr>
          <w:ilvl w:val="0"/>
          <w:numId w:val="12"/>
        </w:numPr>
        <w:rPr>
          <w:rFonts w:cstheme="minorHAnsi"/>
          <w:sz w:val="24"/>
          <w:szCs w:val="24"/>
        </w:rPr>
      </w:pPr>
      <w:hyperlink r:id="rId54" w:history="1">
        <w:r w:rsidR="00E21717" w:rsidRPr="00B829FD">
          <w:rPr>
            <w:rStyle w:val="Hyperlink"/>
            <w:rFonts w:cstheme="minorHAnsi"/>
            <w:sz w:val="24"/>
            <w:szCs w:val="24"/>
          </w:rPr>
          <w:t>https://erdas.wordpress.com/2007/12/30/4-band-ratios/</w:t>
        </w:r>
      </w:hyperlink>
    </w:p>
    <w:p w14:paraId="06BE8340" w14:textId="3575B736" w:rsidR="0034663F" w:rsidRPr="00E21717" w:rsidRDefault="004B0CB7" w:rsidP="00E21717">
      <w:pPr>
        <w:pStyle w:val="ListParagraph"/>
        <w:numPr>
          <w:ilvl w:val="0"/>
          <w:numId w:val="12"/>
        </w:numPr>
        <w:rPr>
          <w:rFonts w:cstheme="minorHAnsi"/>
          <w:sz w:val="24"/>
          <w:szCs w:val="24"/>
        </w:rPr>
      </w:pPr>
      <w:hyperlink r:id="rId55" w:history="1">
        <w:r w:rsidR="00E21717" w:rsidRPr="00B829FD">
          <w:rPr>
            <w:rStyle w:val="Hyperlink"/>
            <w:rFonts w:cstheme="minorHAnsi"/>
            <w:sz w:val="24"/>
            <w:szCs w:val="24"/>
          </w:rPr>
          <w:t>https://pro.arcgis.com/en/pro-app/help/data/imagery/indices-gallery.htm</w:t>
        </w:r>
      </w:hyperlink>
    </w:p>
    <w:p w14:paraId="2C246B47" w14:textId="02E7520B" w:rsidR="0034663F" w:rsidRPr="00E21717" w:rsidRDefault="004B0CB7" w:rsidP="00E21717">
      <w:pPr>
        <w:pStyle w:val="ListParagraph"/>
        <w:numPr>
          <w:ilvl w:val="0"/>
          <w:numId w:val="12"/>
        </w:numPr>
        <w:rPr>
          <w:rFonts w:cstheme="minorHAnsi"/>
          <w:sz w:val="24"/>
          <w:szCs w:val="24"/>
        </w:rPr>
      </w:pPr>
      <w:hyperlink r:id="rId56" w:history="1">
        <w:r w:rsidR="00E21717" w:rsidRPr="00B829FD">
          <w:rPr>
            <w:rStyle w:val="Hyperlink"/>
            <w:rFonts w:cstheme="minorHAnsi"/>
            <w:sz w:val="24"/>
            <w:szCs w:val="24"/>
          </w:rPr>
          <w:t>https://www.earthdatascience.org/courses/earth-analytics/multispectral-remote-sensing-modis/normalized-burn-index-dNBR/</w:t>
        </w:r>
      </w:hyperlink>
    </w:p>
    <w:p w14:paraId="4DCFFBAC" w14:textId="4280F779" w:rsidR="0034663F" w:rsidRPr="00E21717" w:rsidRDefault="004B0CB7" w:rsidP="00E21717">
      <w:pPr>
        <w:pStyle w:val="ListParagraph"/>
        <w:numPr>
          <w:ilvl w:val="0"/>
          <w:numId w:val="12"/>
        </w:numPr>
        <w:rPr>
          <w:rFonts w:cstheme="minorHAnsi"/>
          <w:sz w:val="24"/>
          <w:szCs w:val="24"/>
        </w:rPr>
      </w:pPr>
      <w:hyperlink r:id="rId57" w:history="1">
        <w:r w:rsidR="00E21717" w:rsidRPr="00B829FD">
          <w:rPr>
            <w:rStyle w:val="Hyperlink"/>
          </w:rPr>
          <w:t>https://www.arcgis.com/apps/MapSeries/index.html?appid=af7e5bb3960a48c096ed910c640a30b3</w:t>
        </w:r>
      </w:hyperlink>
    </w:p>
    <w:sectPr w:rsidR="0034663F" w:rsidRPr="00E21717" w:rsidSect="002A62BA">
      <w:headerReference w:type="default" r:id="rId5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5E864" w14:textId="77777777" w:rsidR="004B0CB7" w:rsidRDefault="004B0CB7" w:rsidP="00DE1607">
      <w:pPr>
        <w:spacing w:after="0" w:line="240" w:lineRule="auto"/>
      </w:pPr>
      <w:r>
        <w:separator/>
      </w:r>
    </w:p>
  </w:endnote>
  <w:endnote w:type="continuationSeparator" w:id="0">
    <w:p w14:paraId="2D415B20" w14:textId="77777777" w:rsidR="004B0CB7" w:rsidRDefault="004B0CB7" w:rsidP="00DE1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4EED3" w14:textId="77777777" w:rsidR="004B0CB7" w:rsidRDefault="004B0CB7" w:rsidP="00DE1607">
      <w:pPr>
        <w:spacing w:after="0" w:line="240" w:lineRule="auto"/>
      </w:pPr>
      <w:r>
        <w:separator/>
      </w:r>
    </w:p>
  </w:footnote>
  <w:footnote w:type="continuationSeparator" w:id="0">
    <w:p w14:paraId="0C94DDDE" w14:textId="77777777" w:rsidR="004B0CB7" w:rsidRDefault="004B0CB7" w:rsidP="00DE16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D7630" w14:textId="531D4446" w:rsidR="00376536" w:rsidRDefault="00376536">
    <w:pPr>
      <w:pStyle w:val="Header"/>
    </w:pPr>
  </w:p>
  <w:p w14:paraId="5D25264D" w14:textId="77777777" w:rsidR="00376536" w:rsidRDefault="003765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1702C"/>
    <w:multiLevelType w:val="multilevel"/>
    <w:tmpl w:val="4FD02F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B26ACB"/>
    <w:multiLevelType w:val="hybridMultilevel"/>
    <w:tmpl w:val="654ED25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221677"/>
    <w:multiLevelType w:val="multilevel"/>
    <w:tmpl w:val="21B69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4924D7"/>
    <w:multiLevelType w:val="hybridMultilevel"/>
    <w:tmpl w:val="08AAD0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D50FC7"/>
    <w:multiLevelType w:val="hybridMultilevel"/>
    <w:tmpl w:val="36A6D3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CD2F77"/>
    <w:multiLevelType w:val="hybridMultilevel"/>
    <w:tmpl w:val="4D229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DC97622"/>
    <w:multiLevelType w:val="multilevel"/>
    <w:tmpl w:val="A0F09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9643940"/>
    <w:multiLevelType w:val="hybridMultilevel"/>
    <w:tmpl w:val="27A2E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8D93F31"/>
    <w:multiLevelType w:val="multilevel"/>
    <w:tmpl w:val="F3B2AD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EA468C"/>
    <w:multiLevelType w:val="multilevel"/>
    <w:tmpl w:val="5BF8C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067E27"/>
    <w:multiLevelType w:val="multilevel"/>
    <w:tmpl w:val="C3423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B124029"/>
    <w:multiLevelType w:val="hybridMultilevel"/>
    <w:tmpl w:val="7772F052"/>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9"/>
  </w:num>
  <w:num w:numId="5">
    <w:abstractNumId w:val="10"/>
  </w:num>
  <w:num w:numId="6">
    <w:abstractNumId w:val="0"/>
  </w:num>
  <w:num w:numId="7">
    <w:abstractNumId w:val="8"/>
  </w:num>
  <w:num w:numId="8">
    <w:abstractNumId w:val="1"/>
  </w:num>
  <w:num w:numId="9">
    <w:abstractNumId w:val="4"/>
  </w:num>
  <w:num w:numId="10">
    <w:abstractNumId w:val="11"/>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7A6"/>
    <w:rsid w:val="0003223C"/>
    <w:rsid w:val="00040183"/>
    <w:rsid w:val="00063BE1"/>
    <w:rsid w:val="00072779"/>
    <w:rsid w:val="000C64F8"/>
    <w:rsid w:val="000E7177"/>
    <w:rsid w:val="00124E41"/>
    <w:rsid w:val="00177631"/>
    <w:rsid w:val="0021598D"/>
    <w:rsid w:val="0023534A"/>
    <w:rsid w:val="00241CB4"/>
    <w:rsid w:val="002935CE"/>
    <w:rsid w:val="002A62BA"/>
    <w:rsid w:val="0030204F"/>
    <w:rsid w:val="00303FB8"/>
    <w:rsid w:val="0034663F"/>
    <w:rsid w:val="00376536"/>
    <w:rsid w:val="003C5FB1"/>
    <w:rsid w:val="003D5C1A"/>
    <w:rsid w:val="00413522"/>
    <w:rsid w:val="00475327"/>
    <w:rsid w:val="0049668C"/>
    <w:rsid w:val="004B0CB7"/>
    <w:rsid w:val="004E3CB0"/>
    <w:rsid w:val="005119D4"/>
    <w:rsid w:val="005255DB"/>
    <w:rsid w:val="00533FE3"/>
    <w:rsid w:val="005355D4"/>
    <w:rsid w:val="0058561B"/>
    <w:rsid w:val="005868F5"/>
    <w:rsid w:val="005B4CD7"/>
    <w:rsid w:val="006161E1"/>
    <w:rsid w:val="00624A79"/>
    <w:rsid w:val="006C3135"/>
    <w:rsid w:val="006D115F"/>
    <w:rsid w:val="006F1A22"/>
    <w:rsid w:val="006F4982"/>
    <w:rsid w:val="006F79FF"/>
    <w:rsid w:val="00726560"/>
    <w:rsid w:val="0072656E"/>
    <w:rsid w:val="0075222C"/>
    <w:rsid w:val="00753266"/>
    <w:rsid w:val="00760582"/>
    <w:rsid w:val="007B313A"/>
    <w:rsid w:val="007C453E"/>
    <w:rsid w:val="007D7F15"/>
    <w:rsid w:val="007E1C0F"/>
    <w:rsid w:val="00830B7A"/>
    <w:rsid w:val="00860F6F"/>
    <w:rsid w:val="008647A1"/>
    <w:rsid w:val="008B2E8E"/>
    <w:rsid w:val="008C3AA6"/>
    <w:rsid w:val="008C7091"/>
    <w:rsid w:val="008F29DC"/>
    <w:rsid w:val="008F3547"/>
    <w:rsid w:val="009150BD"/>
    <w:rsid w:val="009449E9"/>
    <w:rsid w:val="009477A7"/>
    <w:rsid w:val="009521FF"/>
    <w:rsid w:val="00972C31"/>
    <w:rsid w:val="009B67A6"/>
    <w:rsid w:val="009D6CC5"/>
    <w:rsid w:val="009D7C6D"/>
    <w:rsid w:val="009F093F"/>
    <w:rsid w:val="00A01038"/>
    <w:rsid w:val="00A35A82"/>
    <w:rsid w:val="00A70B74"/>
    <w:rsid w:val="00A73BDD"/>
    <w:rsid w:val="00A853D5"/>
    <w:rsid w:val="00B0100D"/>
    <w:rsid w:val="00B136A2"/>
    <w:rsid w:val="00BA6ADD"/>
    <w:rsid w:val="00BE15C8"/>
    <w:rsid w:val="00BF2073"/>
    <w:rsid w:val="00C02EB2"/>
    <w:rsid w:val="00C53A5F"/>
    <w:rsid w:val="00C5427F"/>
    <w:rsid w:val="00CB483B"/>
    <w:rsid w:val="00CE72EE"/>
    <w:rsid w:val="00D16F32"/>
    <w:rsid w:val="00D24668"/>
    <w:rsid w:val="00D32520"/>
    <w:rsid w:val="00DE1607"/>
    <w:rsid w:val="00DF0C59"/>
    <w:rsid w:val="00DF6006"/>
    <w:rsid w:val="00E03729"/>
    <w:rsid w:val="00E17EAE"/>
    <w:rsid w:val="00E21717"/>
    <w:rsid w:val="00E23321"/>
    <w:rsid w:val="00E36A86"/>
    <w:rsid w:val="00E46C82"/>
    <w:rsid w:val="00E635CC"/>
    <w:rsid w:val="00E74D6E"/>
    <w:rsid w:val="00E82858"/>
    <w:rsid w:val="00E93F3D"/>
    <w:rsid w:val="00EA6261"/>
    <w:rsid w:val="00EB50C2"/>
    <w:rsid w:val="00EE6553"/>
    <w:rsid w:val="00EF5366"/>
    <w:rsid w:val="00F3168D"/>
    <w:rsid w:val="00F3291D"/>
    <w:rsid w:val="00F331FD"/>
    <w:rsid w:val="00F51A61"/>
    <w:rsid w:val="00F9178D"/>
    <w:rsid w:val="00FB271B"/>
    <w:rsid w:val="00FC148A"/>
    <w:rsid w:val="00FD0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D7B181"/>
  <w15:chartTrackingRefBased/>
  <w15:docId w15:val="{79A28E22-180B-4E71-B41B-C1A47C2EA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21717"/>
  </w:style>
  <w:style w:type="paragraph" w:styleId="Heading2">
    <w:name w:val="heading 2"/>
    <w:basedOn w:val="Normal"/>
    <w:next w:val="Normal"/>
    <w:link w:val="Heading2Char"/>
    <w:uiPriority w:val="9"/>
    <w:semiHidden/>
    <w:unhideWhenUsed/>
    <w:qFormat/>
    <w:rsid w:val="00BF20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466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0B74"/>
    <w:pPr>
      <w:ind w:left="720"/>
      <w:contextualSpacing/>
    </w:pPr>
  </w:style>
  <w:style w:type="paragraph" w:styleId="Header">
    <w:name w:val="header"/>
    <w:basedOn w:val="Normal"/>
    <w:link w:val="HeaderChar"/>
    <w:uiPriority w:val="99"/>
    <w:unhideWhenUsed/>
    <w:rsid w:val="00DE16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607"/>
  </w:style>
  <w:style w:type="paragraph" w:styleId="Footer">
    <w:name w:val="footer"/>
    <w:basedOn w:val="Normal"/>
    <w:link w:val="FooterChar"/>
    <w:uiPriority w:val="99"/>
    <w:unhideWhenUsed/>
    <w:rsid w:val="00DE16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1607"/>
  </w:style>
  <w:style w:type="character" w:styleId="Hyperlink">
    <w:name w:val="Hyperlink"/>
    <w:basedOn w:val="DefaultParagraphFont"/>
    <w:uiPriority w:val="99"/>
    <w:unhideWhenUsed/>
    <w:rsid w:val="0034663F"/>
    <w:rPr>
      <w:color w:val="0000FF"/>
      <w:u w:val="single"/>
    </w:rPr>
  </w:style>
  <w:style w:type="paragraph" w:styleId="NormalWeb">
    <w:name w:val="Normal (Web)"/>
    <w:basedOn w:val="Normal"/>
    <w:uiPriority w:val="99"/>
    <w:unhideWhenUsed/>
    <w:rsid w:val="003466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34663F"/>
    <w:rPr>
      <w:rFonts w:ascii="Times New Roman" w:eastAsia="Times New Roman" w:hAnsi="Times New Roman" w:cs="Times New Roman"/>
      <w:b/>
      <w:bCs/>
      <w:sz w:val="27"/>
      <w:szCs w:val="27"/>
    </w:rPr>
  </w:style>
  <w:style w:type="paragraph" w:styleId="HTMLPreformatted">
    <w:name w:val="HTML Preformatted"/>
    <w:basedOn w:val="Normal"/>
    <w:link w:val="HTMLPreformattedChar"/>
    <w:uiPriority w:val="99"/>
    <w:semiHidden/>
    <w:unhideWhenUsed/>
    <w:rsid w:val="003466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4663F"/>
    <w:rPr>
      <w:rFonts w:ascii="Courier New" w:eastAsia="Times New Roman" w:hAnsi="Courier New" w:cs="Courier New"/>
      <w:sz w:val="20"/>
      <w:szCs w:val="20"/>
    </w:rPr>
  </w:style>
  <w:style w:type="character" w:styleId="HTMLCode">
    <w:name w:val="HTML Code"/>
    <w:basedOn w:val="DefaultParagraphFont"/>
    <w:uiPriority w:val="99"/>
    <w:semiHidden/>
    <w:unhideWhenUsed/>
    <w:rsid w:val="0034663F"/>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semiHidden/>
    <w:rsid w:val="00BF2073"/>
    <w:rPr>
      <w:rFonts w:asciiTheme="majorHAnsi" w:eastAsiaTheme="majorEastAsia" w:hAnsiTheme="majorHAnsi" w:cstheme="majorBidi"/>
      <w:color w:val="2F5496" w:themeColor="accent1" w:themeShade="BF"/>
      <w:sz w:val="26"/>
      <w:szCs w:val="26"/>
    </w:rPr>
  </w:style>
  <w:style w:type="character" w:customStyle="1" w:styleId="uicontrol">
    <w:name w:val="uicontrol"/>
    <w:basedOn w:val="DefaultParagraphFont"/>
    <w:rsid w:val="00BF2073"/>
  </w:style>
  <w:style w:type="character" w:styleId="Strong">
    <w:name w:val="Strong"/>
    <w:basedOn w:val="DefaultParagraphFont"/>
    <w:uiPriority w:val="22"/>
    <w:qFormat/>
    <w:rsid w:val="00B136A2"/>
    <w:rPr>
      <w:b/>
      <w:bCs/>
    </w:rPr>
  </w:style>
  <w:style w:type="character" w:styleId="UnresolvedMention">
    <w:name w:val="Unresolved Mention"/>
    <w:basedOn w:val="DefaultParagraphFont"/>
    <w:uiPriority w:val="99"/>
    <w:semiHidden/>
    <w:unhideWhenUsed/>
    <w:rsid w:val="00A73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315838">
      <w:bodyDiv w:val="1"/>
      <w:marLeft w:val="0"/>
      <w:marRight w:val="0"/>
      <w:marTop w:val="0"/>
      <w:marBottom w:val="0"/>
      <w:divBdr>
        <w:top w:val="none" w:sz="0" w:space="0" w:color="auto"/>
        <w:left w:val="none" w:sz="0" w:space="0" w:color="auto"/>
        <w:bottom w:val="none" w:sz="0" w:space="0" w:color="auto"/>
        <w:right w:val="none" w:sz="0" w:space="0" w:color="auto"/>
      </w:divBdr>
      <w:divsChild>
        <w:div w:id="1909725893">
          <w:marLeft w:val="0"/>
          <w:marRight w:val="0"/>
          <w:marTop w:val="0"/>
          <w:marBottom w:val="0"/>
          <w:divBdr>
            <w:top w:val="none" w:sz="0" w:space="0" w:color="auto"/>
            <w:left w:val="none" w:sz="0" w:space="0" w:color="auto"/>
            <w:bottom w:val="none" w:sz="0" w:space="0" w:color="auto"/>
            <w:right w:val="none" w:sz="0" w:space="0" w:color="auto"/>
          </w:divBdr>
          <w:divsChild>
            <w:div w:id="20869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259318">
      <w:bodyDiv w:val="1"/>
      <w:marLeft w:val="0"/>
      <w:marRight w:val="0"/>
      <w:marTop w:val="0"/>
      <w:marBottom w:val="0"/>
      <w:divBdr>
        <w:top w:val="none" w:sz="0" w:space="0" w:color="auto"/>
        <w:left w:val="none" w:sz="0" w:space="0" w:color="auto"/>
        <w:bottom w:val="none" w:sz="0" w:space="0" w:color="auto"/>
        <w:right w:val="none" w:sz="0" w:space="0" w:color="auto"/>
      </w:divBdr>
    </w:div>
    <w:div w:id="378867633">
      <w:bodyDiv w:val="1"/>
      <w:marLeft w:val="0"/>
      <w:marRight w:val="0"/>
      <w:marTop w:val="0"/>
      <w:marBottom w:val="0"/>
      <w:divBdr>
        <w:top w:val="none" w:sz="0" w:space="0" w:color="auto"/>
        <w:left w:val="none" w:sz="0" w:space="0" w:color="auto"/>
        <w:bottom w:val="none" w:sz="0" w:space="0" w:color="auto"/>
        <w:right w:val="none" w:sz="0" w:space="0" w:color="auto"/>
      </w:divBdr>
    </w:div>
    <w:div w:id="693580843">
      <w:bodyDiv w:val="1"/>
      <w:marLeft w:val="0"/>
      <w:marRight w:val="0"/>
      <w:marTop w:val="0"/>
      <w:marBottom w:val="0"/>
      <w:divBdr>
        <w:top w:val="none" w:sz="0" w:space="0" w:color="auto"/>
        <w:left w:val="none" w:sz="0" w:space="0" w:color="auto"/>
        <w:bottom w:val="none" w:sz="0" w:space="0" w:color="auto"/>
        <w:right w:val="none" w:sz="0" w:space="0" w:color="auto"/>
      </w:divBdr>
      <w:divsChild>
        <w:div w:id="465859779">
          <w:marLeft w:val="0"/>
          <w:marRight w:val="0"/>
          <w:marTop w:val="0"/>
          <w:marBottom w:val="0"/>
          <w:divBdr>
            <w:top w:val="none" w:sz="0" w:space="0" w:color="auto"/>
            <w:left w:val="none" w:sz="0" w:space="0" w:color="auto"/>
            <w:bottom w:val="none" w:sz="0" w:space="0" w:color="auto"/>
            <w:right w:val="none" w:sz="0" w:space="0" w:color="auto"/>
          </w:divBdr>
        </w:div>
        <w:div w:id="208877983">
          <w:marLeft w:val="0"/>
          <w:marRight w:val="0"/>
          <w:marTop w:val="0"/>
          <w:marBottom w:val="0"/>
          <w:divBdr>
            <w:top w:val="none" w:sz="0" w:space="0" w:color="auto"/>
            <w:left w:val="none" w:sz="0" w:space="0" w:color="auto"/>
            <w:bottom w:val="none" w:sz="0" w:space="0" w:color="auto"/>
            <w:right w:val="none" w:sz="0" w:space="0" w:color="auto"/>
          </w:divBdr>
        </w:div>
      </w:divsChild>
    </w:div>
    <w:div w:id="1010177028">
      <w:bodyDiv w:val="1"/>
      <w:marLeft w:val="0"/>
      <w:marRight w:val="0"/>
      <w:marTop w:val="0"/>
      <w:marBottom w:val="0"/>
      <w:divBdr>
        <w:top w:val="none" w:sz="0" w:space="0" w:color="auto"/>
        <w:left w:val="none" w:sz="0" w:space="0" w:color="auto"/>
        <w:bottom w:val="none" w:sz="0" w:space="0" w:color="auto"/>
        <w:right w:val="none" w:sz="0" w:space="0" w:color="auto"/>
      </w:divBdr>
      <w:divsChild>
        <w:div w:id="756294925">
          <w:marLeft w:val="0"/>
          <w:marRight w:val="0"/>
          <w:marTop w:val="0"/>
          <w:marBottom w:val="0"/>
          <w:divBdr>
            <w:top w:val="none" w:sz="0" w:space="0" w:color="auto"/>
            <w:left w:val="none" w:sz="0" w:space="0" w:color="auto"/>
            <w:bottom w:val="none" w:sz="0" w:space="0" w:color="auto"/>
            <w:right w:val="none" w:sz="0" w:space="0" w:color="auto"/>
          </w:divBdr>
        </w:div>
      </w:divsChild>
    </w:div>
    <w:div w:id="1532454301">
      <w:bodyDiv w:val="1"/>
      <w:marLeft w:val="0"/>
      <w:marRight w:val="0"/>
      <w:marTop w:val="0"/>
      <w:marBottom w:val="0"/>
      <w:divBdr>
        <w:top w:val="none" w:sz="0" w:space="0" w:color="auto"/>
        <w:left w:val="none" w:sz="0" w:space="0" w:color="auto"/>
        <w:bottom w:val="none" w:sz="0" w:space="0" w:color="auto"/>
        <w:right w:val="none" w:sz="0" w:space="0" w:color="auto"/>
      </w:divBdr>
    </w:div>
    <w:div w:id="1606813011">
      <w:bodyDiv w:val="1"/>
      <w:marLeft w:val="0"/>
      <w:marRight w:val="0"/>
      <w:marTop w:val="0"/>
      <w:marBottom w:val="0"/>
      <w:divBdr>
        <w:top w:val="none" w:sz="0" w:space="0" w:color="auto"/>
        <w:left w:val="none" w:sz="0" w:space="0" w:color="auto"/>
        <w:bottom w:val="none" w:sz="0" w:space="0" w:color="auto"/>
        <w:right w:val="none" w:sz="0" w:space="0" w:color="auto"/>
      </w:divBdr>
    </w:div>
    <w:div w:id="1660887840">
      <w:bodyDiv w:val="1"/>
      <w:marLeft w:val="0"/>
      <w:marRight w:val="0"/>
      <w:marTop w:val="0"/>
      <w:marBottom w:val="0"/>
      <w:divBdr>
        <w:top w:val="none" w:sz="0" w:space="0" w:color="auto"/>
        <w:left w:val="none" w:sz="0" w:space="0" w:color="auto"/>
        <w:bottom w:val="none" w:sz="0" w:space="0" w:color="auto"/>
        <w:right w:val="none" w:sz="0" w:space="0" w:color="auto"/>
      </w:divBdr>
    </w:div>
    <w:div w:id="1826049820">
      <w:bodyDiv w:val="1"/>
      <w:marLeft w:val="0"/>
      <w:marRight w:val="0"/>
      <w:marTop w:val="0"/>
      <w:marBottom w:val="0"/>
      <w:divBdr>
        <w:top w:val="none" w:sz="0" w:space="0" w:color="auto"/>
        <w:left w:val="none" w:sz="0" w:space="0" w:color="auto"/>
        <w:bottom w:val="none" w:sz="0" w:space="0" w:color="auto"/>
        <w:right w:val="none" w:sz="0" w:space="0" w:color="auto"/>
      </w:divBdr>
      <w:divsChild>
        <w:div w:id="1002512639">
          <w:marLeft w:val="0"/>
          <w:marRight w:val="0"/>
          <w:marTop w:val="0"/>
          <w:marBottom w:val="0"/>
          <w:divBdr>
            <w:top w:val="none" w:sz="0" w:space="0" w:color="auto"/>
            <w:left w:val="none" w:sz="0" w:space="0" w:color="auto"/>
            <w:bottom w:val="none" w:sz="0" w:space="0" w:color="auto"/>
            <w:right w:val="none" w:sz="0" w:space="0" w:color="auto"/>
          </w:divBdr>
          <w:divsChild>
            <w:div w:id="198503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093510">
      <w:bodyDiv w:val="1"/>
      <w:marLeft w:val="0"/>
      <w:marRight w:val="0"/>
      <w:marTop w:val="0"/>
      <w:marBottom w:val="0"/>
      <w:divBdr>
        <w:top w:val="none" w:sz="0" w:space="0" w:color="auto"/>
        <w:left w:val="none" w:sz="0" w:space="0" w:color="auto"/>
        <w:bottom w:val="none" w:sz="0" w:space="0" w:color="auto"/>
        <w:right w:val="none" w:sz="0" w:space="0" w:color="auto"/>
      </w:divBdr>
      <w:divsChild>
        <w:div w:id="8719153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jpeg"/><Relationship Id="rId18" Type="http://schemas.openxmlformats.org/officeDocument/2006/relationships/image" Target="media/image6.png"/><Relationship Id="rId26" Type="http://schemas.openxmlformats.org/officeDocument/2006/relationships/image" Target="media/image14.png"/><Relationship Id="rId39" Type="http://schemas.openxmlformats.org/officeDocument/2006/relationships/image" Target="media/image26.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hyperlink" Target="https://pro.arcgis.com/en/pro-app/help/data/imagery/indices-gallery.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hyperlink" Target="https://www.fire.ca.gov/media/5511/top20_destruction.pdf" TargetMode="Externa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header" Target="header1.xml"/><Relationship Id="rId5" Type="http://schemas.openxmlformats.org/officeDocument/2006/relationships/webSettings" Target="webSettings.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inciweb.nwcg.gov/incident/6250/" TargetMode="External"/><Relationship Id="rId14" Type="http://schemas.openxmlformats.org/officeDocument/2006/relationships/image" Target="media/image2.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hyperlink" Target="https://www.earthdatascience.org/courses/earth-analytics/multispectral-remote-sensing-modis/normalized-burn-index-dNBR/" TargetMode="External"/><Relationship Id="rId8" Type="http://schemas.openxmlformats.org/officeDocument/2006/relationships/hyperlink" Target="https://www.fire.ca.gov/incidents/2018/11/8/camp-fire/" TargetMode="External"/><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hyperlink" Target="https://osfm.fire.ca.gov/media/5590/2018-strategic-fire-plan-approved-08_22_18.pdf" TargetMode="Externa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hyperlink" Target="https://www.earthdatascience.org/courses/earth-analytics/multispectral-remote-sensing-modis/normalized-burn-index-dNBR/" TargetMode="External"/><Relationship Id="rId46" Type="http://schemas.openxmlformats.org/officeDocument/2006/relationships/image" Target="media/image33.png"/><Relationship Id="rId59" Type="http://schemas.openxmlformats.org/officeDocument/2006/relationships/fontTable" Target="fontTable.xml"/><Relationship Id="rId20" Type="http://schemas.openxmlformats.org/officeDocument/2006/relationships/image" Target="media/image8.png"/><Relationship Id="rId41" Type="http://schemas.openxmlformats.org/officeDocument/2006/relationships/image" Target="media/image28.png"/><Relationship Id="rId54" Type="http://schemas.openxmlformats.org/officeDocument/2006/relationships/hyperlink" Target="https://erdas.wordpress.com/2007/12/30/4-band-ratio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hyperlink" Target="https://www.arcgis.com/apps/MapSeries/index.html?appid=af7e5bb3960a48c096ed910c640a30b3" TargetMode="External"/><Relationship Id="rId10" Type="http://schemas.openxmlformats.org/officeDocument/2006/relationships/hyperlink" Target="https://www.fire.ca.gov/incidents/2018/11/8/camp-fire/" TargetMode="External"/><Relationship Id="rId31" Type="http://schemas.openxmlformats.org/officeDocument/2006/relationships/image" Target="media/image19.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42929D-A6EF-4002-ACCD-9750F55CE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29</Pages>
  <Words>2135</Words>
  <Characters>12172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Bowen</dc:creator>
  <cp:keywords/>
  <dc:description/>
  <cp:lastModifiedBy>Carmen Bowen</cp:lastModifiedBy>
  <cp:revision>23</cp:revision>
  <dcterms:created xsi:type="dcterms:W3CDTF">2020-04-06T03:10:00Z</dcterms:created>
  <dcterms:modified xsi:type="dcterms:W3CDTF">2020-04-13T17:12:00Z</dcterms:modified>
</cp:coreProperties>
</file>