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F00" w:rsidRPr="008F4985" w:rsidRDefault="00401F00" w:rsidP="00427D83">
      <w:pPr>
        <w:rPr>
          <w:b/>
        </w:rPr>
      </w:pPr>
    </w:p>
    <w:p w:rsidR="00252FFA" w:rsidRDefault="00252FFA" w:rsidP="00252FFA">
      <w:pPr>
        <w:rPr>
          <w:b/>
        </w:rPr>
      </w:pPr>
      <w:bookmarkStart w:id="0" w:name="_GoBack"/>
      <w:bookmarkEnd w:id="0"/>
      <w:r>
        <w:rPr>
          <w:rFonts w:cs="Calibri"/>
          <w:b/>
          <w:sz w:val="24"/>
          <w:szCs w:val="24"/>
        </w:rPr>
        <w:t xml:space="preserve">Project </w:t>
      </w:r>
      <w:r w:rsidR="00D70E23" w:rsidRPr="008F4985">
        <w:rPr>
          <w:rFonts w:cs="Calibri"/>
          <w:b/>
          <w:sz w:val="24"/>
          <w:szCs w:val="24"/>
        </w:rPr>
        <w:t>Summary</w:t>
      </w:r>
      <w:r>
        <w:rPr>
          <w:rFonts w:cs="Calibri"/>
          <w:b/>
          <w:sz w:val="24"/>
          <w:szCs w:val="24"/>
        </w:rPr>
        <w:t xml:space="preserve">: </w:t>
      </w:r>
      <w:r>
        <w:rPr>
          <w:b/>
        </w:rPr>
        <w:t>Parcel Habitat and Connective Corridor Identification in Sacramento County</w:t>
      </w:r>
    </w:p>
    <w:p w:rsidR="00D70E23" w:rsidRPr="008F4985" w:rsidRDefault="00D70E23" w:rsidP="00D70E23">
      <w:pPr>
        <w:rPr>
          <w:b/>
        </w:rPr>
      </w:pPr>
    </w:p>
    <w:p w:rsidR="003A23B5" w:rsidRPr="00E04FF6" w:rsidRDefault="003A23B5" w:rsidP="00D70E23">
      <w:pPr>
        <w:rPr>
          <w:sz w:val="24"/>
        </w:rPr>
      </w:pPr>
      <w:r>
        <w:rPr>
          <w:sz w:val="24"/>
        </w:rPr>
        <w:t>In order to promote ecological sustainability and link fragmented landscapes, there is a need to integrate</w:t>
      </w:r>
      <w:r w:rsidRPr="00D70E23">
        <w:rPr>
          <w:sz w:val="24"/>
        </w:rPr>
        <w:t xml:space="preserve"> natural and/or native ecology and habitat back into the urban and suburban landscape</w:t>
      </w:r>
      <w:r>
        <w:rPr>
          <w:sz w:val="24"/>
        </w:rPr>
        <w:t>s</w:t>
      </w:r>
      <w:r w:rsidRPr="00D70E23">
        <w:rPr>
          <w:sz w:val="24"/>
        </w:rPr>
        <w:t xml:space="preserve"> and to link these individual efforts specific to each property parcel to larger conservation efforts and goals across the state of California</w:t>
      </w:r>
      <w:r w:rsidR="00E04FF6">
        <w:rPr>
          <w:sz w:val="24"/>
        </w:rPr>
        <w:t xml:space="preserve">. </w:t>
      </w:r>
      <w:r>
        <w:rPr>
          <w:sz w:val="24"/>
        </w:rPr>
        <w:t>One way to do this would be to promote and facilitate efforts by individual property owners to include larger ecological habitat considerations when designing gardens and landscapes on private property</w:t>
      </w:r>
      <w:r w:rsidR="00E04FF6">
        <w:rPr>
          <w:sz w:val="24"/>
        </w:rPr>
        <w:t>, along the lines of “native or habitat gardens”</w:t>
      </w:r>
      <w:r>
        <w:rPr>
          <w:sz w:val="24"/>
        </w:rPr>
        <w:t xml:space="preserve">. Towards this end, GIS is a potentially useful tool </w:t>
      </w:r>
      <w:r w:rsidRPr="00D70E23">
        <w:rPr>
          <w:sz w:val="24"/>
        </w:rPr>
        <w:t xml:space="preserve">to facilitate community members to work together </w:t>
      </w:r>
      <w:r w:rsidR="00E04FF6">
        <w:rPr>
          <w:sz w:val="24"/>
        </w:rPr>
        <w:t>and to link</w:t>
      </w:r>
      <w:r w:rsidRPr="00D70E23">
        <w:rPr>
          <w:sz w:val="24"/>
        </w:rPr>
        <w:t xml:space="preserve"> individual efforts specific to each property parcel</w:t>
      </w:r>
      <w:r w:rsidR="00E04FF6">
        <w:rPr>
          <w:sz w:val="24"/>
        </w:rPr>
        <w:t xml:space="preserve"> to more broad regional concerns.</w:t>
      </w:r>
      <w:r w:rsidRPr="00D70E23">
        <w:rPr>
          <w:sz w:val="24"/>
        </w:rPr>
        <w:t xml:space="preserve"> </w:t>
      </w:r>
    </w:p>
    <w:p w:rsidR="00D70E23" w:rsidRPr="00D70E23" w:rsidRDefault="00E04FF6" w:rsidP="00D70E23">
      <w:pPr>
        <w:rPr>
          <w:rStyle w:val="Strong"/>
          <w:rFonts w:cs="Arial"/>
          <w:b w:val="0"/>
          <w:bCs w:val="0"/>
          <w:sz w:val="24"/>
          <w:szCs w:val="24"/>
        </w:rPr>
      </w:pPr>
      <w:r>
        <w:t>For this project, d</w:t>
      </w:r>
      <w:r w:rsidR="00D70E23" w:rsidRPr="008F4985">
        <w:t>ata layers represent existing natural terrestrial and/or aquatic habitat and important connecting corridors within Sacramento County</w:t>
      </w:r>
      <w:r w:rsidR="00D70E23">
        <w:t xml:space="preserve"> were constructed from GIS datasets obtained from Sacramento County, t</w:t>
      </w:r>
      <w:r w:rsidR="00D70E23">
        <w:rPr>
          <w:rFonts w:cs="Arial"/>
        </w:rPr>
        <w:t xml:space="preserve">he </w:t>
      </w:r>
      <w:r w:rsidR="00D70E23" w:rsidRPr="0075311C">
        <w:rPr>
          <w:rFonts w:eastAsia="Times New Roman" w:cs="Arial"/>
          <w:sz w:val="24"/>
          <w:szCs w:val="24"/>
        </w:rPr>
        <w:t>San Francisco Estuary Institute</w:t>
      </w:r>
      <w:r w:rsidR="00D70E23">
        <w:rPr>
          <w:rFonts w:eastAsia="Times New Roman" w:cs="Arial"/>
          <w:sz w:val="24"/>
          <w:szCs w:val="24"/>
        </w:rPr>
        <w:t>’s</w:t>
      </w:r>
      <w:r w:rsidR="00D70E23" w:rsidRPr="0075311C">
        <w:rPr>
          <w:rFonts w:eastAsia="Times New Roman" w:cs="Arial"/>
          <w:sz w:val="24"/>
          <w:szCs w:val="24"/>
        </w:rPr>
        <w:t xml:space="preserve"> California Aquatic Resource Inventory (CARI)</w:t>
      </w:r>
      <w:r w:rsidR="00D70E23">
        <w:rPr>
          <w:rFonts w:eastAsia="Times New Roman" w:cs="Arial"/>
          <w:sz w:val="24"/>
          <w:szCs w:val="24"/>
        </w:rPr>
        <w:t xml:space="preserve"> dataset, and the </w:t>
      </w:r>
      <w:r w:rsidR="00D70E23" w:rsidRPr="008F4985">
        <w:rPr>
          <w:rFonts w:cs="Arial"/>
          <w:sz w:val="24"/>
          <w:szCs w:val="24"/>
        </w:rPr>
        <w:t>California Essential Habitat</w:t>
      </w:r>
      <w:r w:rsidR="00D70E23">
        <w:rPr>
          <w:rFonts w:cs="Arial"/>
          <w:sz w:val="24"/>
          <w:szCs w:val="24"/>
        </w:rPr>
        <w:t xml:space="preserve"> </w:t>
      </w:r>
      <w:r w:rsidR="00D70E23" w:rsidRPr="008F4985">
        <w:rPr>
          <w:rFonts w:cs="Arial"/>
          <w:sz w:val="24"/>
          <w:szCs w:val="24"/>
        </w:rPr>
        <w:t>Connectivity Project</w:t>
      </w:r>
      <w:r w:rsidR="00D70E23">
        <w:rPr>
          <w:rFonts w:cs="Arial"/>
          <w:sz w:val="24"/>
          <w:szCs w:val="24"/>
        </w:rPr>
        <w:t xml:space="preserve"> p</w:t>
      </w:r>
      <w:r w:rsidR="00D70E23" w:rsidRPr="008F4985">
        <w:rPr>
          <w:rFonts w:cs="Arial"/>
          <w:sz w:val="24"/>
          <w:szCs w:val="24"/>
        </w:rPr>
        <w:t>repared</w:t>
      </w:r>
      <w:r w:rsidR="00D70E23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 xml:space="preserve">by </w:t>
      </w:r>
      <w:proofErr w:type="spellStart"/>
      <w:r>
        <w:rPr>
          <w:rFonts w:cs="Arial"/>
          <w:sz w:val="24"/>
          <w:szCs w:val="24"/>
        </w:rPr>
        <w:t>CALTrans</w:t>
      </w:r>
      <w:proofErr w:type="spellEnd"/>
      <w:r>
        <w:rPr>
          <w:rFonts w:cs="Arial"/>
          <w:sz w:val="24"/>
          <w:szCs w:val="24"/>
        </w:rPr>
        <w:t xml:space="preserve">, the </w:t>
      </w:r>
      <w:r w:rsidR="00D70E23" w:rsidRPr="008F4985">
        <w:rPr>
          <w:rFonts w:cs="Arial"/>
          <w:sz w:val="24"/>
          <w:szCs w:val="24"/>
        </w:rPr>
        <w:t>California Department of Fish and</w:t>
      </w:r>
      <w:r w:rsidR="00D70E23">
        <w:rPr>
          <w:rFonts w:cs="Arial"/>
          <w:sz w:val="24"/>
          <w:szCs w:val="24"/>
        </w:rPr>
        <w:t xml:space="preserve"> </w:t>
      </w:r>
      <w:r w:rsidR="00D70E23" w:rsidRPr="008F4985">
        <w:rPr>
          <w:rFonts w:cs="Arial"/>
          <w:sz w:val="24"/>
          <w:szCs w:val="24"/>
        </w:rPr>
        <w:t xml:space="preserve">Game, and </w:t>
      </w:r>
      <w:r w:rsidR="00D70E23">
        <w:rPr>
          <w:rFonts w:cs="Arial"/>
        </w:rPr>
        <w:t xml:space="preserve">US </w:t>
      </w:r>
      <w:r w:rsidR="00D70E23" w:rsidRPr="008F4985">
        <w:rPr>
          <w:rFonts w:cs="Arial"/>
          <w:sz w:val="24"/>
          <w:szCs w:val="24"/>
        </w:rPr>
        <w:t>Federal Highways Administration.</w:t>
      </w:r>
    </w:p>
    <w:p w:rsidR="00D70E23" w:rsidRDefault="00D70E23" w:rsidP="00427D83"/>
    <w:p w:rsidR="00D70E23" w:rsidRPr="00BA13AB" w:rsidRDefault="00D70E23" w:rsidP="00427D83">
      <w:r w:rsidRPr="008F4985">
        <w:t xml:space="preserve"> </w:t>
      </w:r>
      <w:r w:rsidR="00E04FF6">
        <w:t xml:space="preserve">Using this data, location queries were performed for </w:t>
      </w:r>
      <w:r w:rsidRPr="008F4985">
        <w:t xml:space="preserve">individual property parcels to </w:t>
      </w:r>
      <w:r w:rsidR="00E04FF6">
        <w:t xml:space="preserve">find all </w:t>
      </w:r>
      <w:r w:rsidRPr="008F4985">
        <w:t>existing terrestrial and aquatic habitat areas, a</w:t>
      </w:r>
      <w:r w:rsidR="00E04FF6">
        <w:t xml:space="preserve">nd to </w:t>
      </w:r>
      <w:r w:rsidRPr="008F4985">
        <w:t xml:space="preserve">identify important </w:t>
      </w:r>
      <w:r w:rsidR="00E04FF6">
        <w:t xml:space="preserve">connectivity corridors where conservation efforts would </w:t>
      </w:r>
      <w:r w:rsidRPr="008F4985">
        <w:t xml:space="preserve">serve to link </w:t>
      </w:r>
      <w:r w:rsidR="00C74927">
        <w:t xml:space="preserve">individual properties </w:t>
      </w:r>
      <w:r w:rsidRPr="008F4985">
        <w:t xml:space="preserve">both to each other and larger conservation </w:t>
      </w:r>
      <w:r w:rsidR="00C74927">
        <w:t>needs</w:t>
      </w:r>
      <w:r w:rsidRPr="008F4985">
        <w:t>.</w:t>
      </w:r>
      <w:r w:rsidR="00C74927">
        <w:t xml:space="preserve"> </w:t>
      </w:r>
      <w:r>
        <w:t xml:space="preserve">Two python scripts were </w:t>
      </w:r>
      <w:proofErr w:type="gramStart"/>
      <w:r>
        <w:t>created</w:t>
      </w:r>
      <w:r w:rsidR="00C74927">
        <w:t>,</w:t>
      </w:r>
      <w:proofErr w:type="gramEnd"/>
      <w:r w:rsidR="00C74927">
        <w:t xml:space="preserve"> the first </w:t>
      </w:r>
      <w:r>
        <w:t xml:space="preserve">took existing source data files and prepared them for use in the second script which performed </w:t>
      </w:r>
      <w:r w:rsidR="00C74927">
        <w:t xml:space="preserve">the </w:t>
      </w:r>
      <w:r>
        <w:t>habitat searches for individual parcel properties</w:t>
      </w:r>
      <w:r w:rsidR="00C74927">
        <w:t xml:space="preserve">.  Output from these geoprocessing scripts included </w:t>
      </w:r>
      <w:r>
        <w:t>shape</w:t>
      </w:r>
      <w:r w:rsidR="00C74927">
        <w:t xml:space="preserve"> </w:t>
      </w:r>
      <w:r>
        <w:t xml:space="preserve">files </w:t>
      </w:r>
      <w:r w:rsidR="00C74927">
        <w:t>of all terrestrial and aquatic habitat, and important connective corridors identified within a given search radius (5000 feet).  Once identified, individual attributes of these areas were exported to a table</w:t>
      </w:r>
      <w:r w:rsidR="00BA13AB">
        <w:t>.</w:t>
      </w:r>
    </w:p>
    <w:sectPr w:rsidR="00D70E23" w:rsidRPr="00BA13AB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7609" w:rsidRDefault="00F17609" w:rsidP="00304E08">
      <w:pPr>
        <w:spacing w:after="0" w:line="240" w:lineRule="auto"/>
      </w:pPr>
      <w:r>
        <w:separator/>
      </w:r>
    </w:p>
  </w:endnote>
  <w:endnote w:type="continuationSeparator" w:id="0">
    <w:p w:rsidR="00F17609" w:rsidRDefault="00F17609" w:rsidP="00304E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19CF" w:rsidRPr="00F82754" w:rsidRDefault="00F419CF">
    <w:pPr>
      <w:pStyle w:val="Footer"/>
      <w:jc w:val="center"/>
    </w:pPr>
    <w:r w:rsidRPr="00F82754">
      <w:t xml:space="preserve">Page </w:t>
    </w:r>
    <w:sdt>
      <w:sdtPr>
        <w:id w:val="79078660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F82754">
          <w:fldChar w:fldCharType="begin"/>
        </w:r>
        <w:r w:rsidRPr="00F82754">
          <w:instrText xml:space="preserve"> PAGE   \* MERGEFORMAT </w:instrText>
        </w:r>
        <w:r w:rsidRPr="00F82754">
          <w:fldChar w:fldCharType="separate"/>
        </w:r>
        <w:r w:rsidR="00252FFA">
          <w:rPr>
            <w:noProof/>
          </w:rPr>
          <w:t>1</w:t>
        </w:r>
        <w:r w:rsidRPr="00F82754">
          <w:rPr>
            <w:noProof/>
          </w:rPr>
          <w:fldChar w:fldCharType="end"/>
        </w:r>
      </w:sdtContent>
    </w:sdt>
  </w:p>
  <w:p w:rsidR="00F419CF" w:rsidRDefault="00F419C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7609" w:rsidRDefault="00F17609" w:rsidP="00304E08">
      <w:pPr>
        <w:spacing w:after="0" w:line="240" w:lineRule="auto"/>
      </w:pPr>
      <w:r>
        <w:separator/>
      </w:r>
    </w:p>
  </w:footnote>
  <w:footnote w:type="continuationSeparator" w:id="0">
    <w:p w:rsidR="00F17609" w:rsidRDefault="00F17609" w:rsidP="00304E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19CF" w:rsidRPr="00DE03E1" w:rsidRDefault="00F419CF">
    <w:pPr>
      <w:pStyle w:val="Header"/>
      <w:rPr>
        <w:rFonts w:cs="Arial"/>
        <w:b/>
        <w:sz w:val="24"/>
        <w:szCs w:val="24"/>
      </w:rPr>
    </w:pPr>
    <w:r w:rsidRPr="00DE03E1">
      <w:rPr>
        <w:rFonts w:cs="Arial"/>
        <w:b/>
        <w:bCs/>
        <w:sz w:val="24"/>
        <w:szCs w:val="24"/>
      </w:rPr>
      <w:t xml:space="preserve">Gregory J </w:t>
    </w:r>
    <w:proofErr w:type="spellStart"/>
    <w:r w:rsidRPr="00DE03E1">
      <w:rPr>
        <w:rFonts w:cs="Arial"/>
        <w:b/>
        <w:bCs/>
        <w:sz w:val="24"/>
        <w:szCs w:val="24"/>
      </w:rPr>
      <w:t>Wroblicky</w:t>
    </w:r>
    <w:proofErr w:type="spellEnd"/>
    <w:r w:rsidRPr="00DE03E1">
      <w:rPr>
        <w:rFonts w:cs="Arial"/>
        <w:b/>
        <w:bCs/>
        <w:sz w:val="24"/>
        <w:szCs w:val="24"/>
      </w:rPr>
      <w:ptab w:relativeTo="margin" w:alignment="center" w:leader="none"/>
    </w:r>
    <w:r w:rsidRPr="00DE03E1">
      <w:rPr>
        <w:rFonts w:cs="Arial"/>
        <w:b/>
        <w:bCs/>
        <w:sz w:val="24"/>
        <w:szCs w:val="24"/>
      </w:rPr>
      <w:t xml:space="preserve">GIS 375 Final Project </w:t>
    </w:r>
    <w:r w:rsidRPr="00DE03E1">
      <w:rPr>
        <w:rFonts w:cs="Arial"/>
        <w:b/>
        <w:bCs/>
        <w:sz w:val="24"/>
        <w:szCs w:val="24"/>
      </w:rPr>
      <w:ptab w:relativeTo="margin" w:alignment="right" w:leader="none"/>
    </w:r>
    <w:r w:rsidRPr="00DE03E1">
      <w:rPr>
        <w:rFonts w:cs="Arial"/>
        <w:b/>
        <w:bCs/>
        <w:sz w:val="24"/>
        <w:szCs w:val="24"/>
      </w:rPr>
      <w:t>5/15/2016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F2FE3"/>
    <w:multiLevelType w:val="hybridMultilevel"/>
    <w:tmpl w:val="769232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95463E"/>
    <w:multiLevelType w:val="hybridMultilevel"/>
    <w:tmpl w:val="199850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F375BA"/>
    <w:multiLevelType w:val="hybridMultilevel"/>
    <w:tmpl w:val="62A81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CAE55D9"/>
    <w:multiLevelType w:val="hybridMultilevel"/>
    <w:tmpl w:val="A322CF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DF94288"/>
    <w:multiLevelType w:val="hybridMultilevel"/>
    <w:tmpl w:val="36C8DD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79C78D7"/>
    <w:multiLevelType w:val="hybridMultilevel"/>
    <w:tmpl w:val="4928EF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7DB902FB"/>
    <w:multiLevelType w:val="hybridMultilevel"/>
    <w:tmpl w:val="16307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C9A"/>
    <w:rsid w:val="00016B97"/>
    <w:rsid w:val="00024CD9"/>
    <w:rsid w:val="00051A8E"/>
    <w:rsid w:val="000822D2"/>
    <w:rsid w:val="00090C9E"/>
    <w:rsid w:val="000D7A24"/>
    <w:rsid w:val="000E6361"/>
    <w:rsid w:val="00102EE1"/>
    <w:rsid w:val="00154EF4"/>
    <w:rsid w:val="00172A3F"/>
    <w:rsid w:val="001A0A03"/>
    <w:rsid w:val="001A391C"/>
    <w:rsid w:val="00233183"/>
    <w:rsid w:val="00240FC4"/>
    <w:rsid w:val="00252FFA"/>
    <w:rsid w:val="002E3BA9"/>
    <w:rsid w:val="00304E08"/>
    <w:rsid w:val="003142D9"/>
    <w:rsid w:val="00317D1C"/>
    <w:rsid w:val="00353268"/>
    <w:rsid w:val="003768D5"/>
    <w:rsid w:val="003A23B5"/>
    <w:rsid w:val="003A6E63"/>
    <w:rsid w:val="003B6CF4"/>
    <w:rsid w:val="003D278C"/>
    <w:rsid w:val="003E19A9"/>
    <w:rsid w:val="00401F00"/>
    <w:rsid w:val="00427D83"/>
    <w:rsid w:val="004328DF"/>
    <w:rsid w:val="00434DD9"/>
    <w:rsid w:val="004736BE"/>
    <w:rsid w:val="00484BF9"/>
    <w:rsid w:val="004A5580"/>
    <w:rsid w:val="004B6480"/>
    <w:rsid w:val="004F456C"/>
    <w:rsid w:val="00593DB8"/>
    <w:rsid w:val="005C24E9"/>
    <w:rsid w:val="005D5E32"/>
    <w:rsid w:val="00605D9D"/>
    <w:rsid w:val="00616410"/>
    <w:rsid w:val="00647F02"/>
    <w:rsid w:val="006573E9"/>
    <w:rsid w:val="0066519B"/>
    <w:rsid w:val="006842D4"/>
    <w:rsid w:val="006A5398"/>
    <w:rsid w:val="006B0FBC"/>
    <w:rsid w:val="006B3120"/>
    <w:rsid w:val="006E478F"/>
    <w:rsid w:val="00713289"/>
    <w:rsid w:val="00727FC0"/>
    <w:rsid w:val="0075311C"/>
    <w:rsid w:val="00774C81"/>
    <w:rsid w:val="007C02DF"/>
    <w:rsid w:val="00810985"/>
    <w:rsid w:val="00827852"/>
    <w:rsid w:val="0087366C"/>
    <w:rsid w:val="008D7901"/>
    <w:rsid w:val="008F4985"/>
    <w:rsid w:val="00940C9A"/>
    <w:rsid w:val="00956FEC"/>
    <w:rsid w:val="009777A3"/>
    <w:rsid w:val="00987F9B"/>
    <w:rsid w:val="00990536"/>
    <w:rsid w:val="009B0876"/>
    <w:rsid w:val="009C738B"/>
    <w:rsid w:val="009F317B"/>
    <w:rsid w:val="00A048CC"/>
    <w:rsid w:val="00A20E61"/>
    <w:rsid w:val="00A31E1A"/>
    <w:rsid w:val="00A5207F"/>
    <w:rsid w:val="00A84DE5"/>
    <w:rsid w:val="00AE52DE"/>
    <w:rsid w:val="00B056A8"/>
    <w:rsid w:val="00B17A9B"/>
    <w:rsid w:val="00B55D22"/>
    <w:rsid w:val="00B850E8"/>
    <w:rsid w:val="00B86C86"/>
    <w:rsid w:val="00BA13AB"/>
    <w:rsid w:val="00C13093"/>
    <w:rsid w:val="00C25B90"/>
    <w:rsid w:val="00C307AF"/>
    <w:rsid w:val="00C331F5"/>
    <w:rsid w:val="00C532A1"/>
    <w:rsid w:val="00C60E30"/>
    <w:rsid w:val="00C74927"/>
    <w:rsid w:val="00CE594D"/>
    <w:rsid w:val="00CF0501"/>
    <w:rsid w:val="00D05572"/>
    <w:rsid w:val="00D137F0"/>
    <w:rsid w:val="00D66CA7"/>
    <w:rsid w:val="00D70E23"/>
    <w:rsid w:val="00DD2B99"/>
    <w:rsid w:val="00DE03E1"/>
    <w:rsid w:val="00DE379F"/>
    <w:rsid w:val="00DF4E73"/>
    <w:rsid w:val="00E04FF6"/>
    <w:rsid w:val="00E274C1"/>
    <w:rsid w:val="00E37F9F"/>
    <w:rsid w:val="00E81274"/>
    <w:rsid w:val="00ED1306"/>
    <w:rsid w:val="00EE5CF8"/>
    <w:rsid w:val="00EF0D4C"/>
    <w:rsid w:val="00F17609"/>
    <w:rsid w:val="00F24CCE"/>
    <w:rsid w:val="00F419CF"/>
    <w:rsid w:val="00F70984"/>
    <w:rsid w:val="00F82754"/>
    <w:rsid w:val="00F87663"/>
    <w:rsid w:val="00FD18FC"/>
    <w:rsid w:val="00FE2939"/>
    <w:rsid w:val="00FF3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24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F317B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A391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304E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4E08"/>
  </w:style>
  <w:style w:type="paragraph" w:styleId="Footer">
    <w:name w:val="footer"/>
    <w:basedOn w:val="Normal"/>
    <w:link w:val="FooterChar"/>
    <w:uiPriority w:val="99"/>
    <w:unhideWhenUsed/>
    <w:rsid w:val="00304E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4E08"/>
  </w:style>
  <w:style w:type="paragraph" w:styleId="BalloonText">
    <w:name w:val="Balloon Text"/>
    <w:basedOn w:val="Normal"/>
    <w:link w:val="BalloonTextChar"/>
    <w:uiPriority w:val="99"/>
    <w:semiHidden/>
    <w:unhideWhenUsed/>
    <w:rsid w:val="00304E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4E0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A539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24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F317B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A391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304E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4E08"/>
  </w:style>
  <w:style w:type="paragraph" w:styleId="Footer">
    <w:name w:val="footer"/>
    <w:basedOn w:val="Normal"/>
    <w:link w:val="FooterChar"/>
    <w:uiPriority w:val="99"/>
    <w:unhideWhenUsed/>
    <w:rsid w:val="00304E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4E08"/>
  </w:style>
  <w:style w:type="paragraph" w:styleId="BalloonText">
    <w:name w:val="Balloon Text"/>
    <w:basedOn w:val="Normal"/>
    <w:link w:val="BalloonTextChar"/>
    <w:uiPriority w:val="99"/>
    <w:semiHidden/>
    <w:unhideWhenUsed/>
    <w:rsid w:val="00304E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4E0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A53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29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9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8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82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57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7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2663</TotalTime>
  <Pages>1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Gregory J. Wroblicky</dc:creator>
  <cp:keywords/>
  <dc:description/>
  <cp:lastModifiedBy>GJW</cp:lastModifiedBy>
  <cp:revision>109</cp:revision>
  <dcterms:created xsi:type="dcterms:W3CDTF">2016-03-31T21:26:00Z</dcterms:created>
  <dcterms:modified xsi:type="dcterms:W3CDTF">2016-05-16T06:58:00Z</dcterms:modified>
</cp:coreProperties>
</file>