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A1090A" w14:textId="77777777" w:rsidR="00A0137E" w:rsidRDefault="00144468" w:rsidP="00144468">
      <w:pPr>
        <w:jc w:val="center"/>
      </w:pPr>
      <w:bookmarkStart w:id="0" w:name="_GoBack"/>
      <w:bookmarkEnd w:id="0"/>
      <w:r>
        <w:t>“Executive Summary for Bald Eagle Territories”</w:t>
      </w:r>
    </w:p>
    <w:p w14:paraId="2DE4964E" w14:textId="77777777" w:rsidR="00144468" w:rsidRDefault="00144468" w:rsidP="00144468">
      <w:pPr>
        <w:jc w:val="center"/>
      </w:pPr>
    </w:p>
    <w:p w14:paraId="761050FE" w14:textId="77777777" w:rsidR="00544CEA" w:rsidRPr="00FB3C09" w:rsidRDefault="00144468" w:rsidP="00FB3C09">
      <w:pPr>
        <w:spacing w:line="360" w:lineRule="auto"/>
        <w:rPr>
          <w:sz w:val="24"/>
          <w:szCs w:val="24"/>
        </w:rPr>
      </w:pPr>
      <w:bookmarkStart w:id="1" w:name="_Hlk496704584"/>
      <w:r w:rsidRPr="00FB3C09">
        <w:rPr>
          <w:sz w:val="24"/>
          <w:szCs w:val="24"/>
        </w:rPr>
        <w:t>The purpose of the “Bald Eagle Territories” or BET app is to enable the user to go out into the field, survey the BET of interest and report back their findings.</w:t>
      </w:r>
    </w:p>
    <w:p w14:paraId="356707BA" w14:textId="75FFEC11" w:rsidR="00144468" w:rsidRPr="00FB3C09" w:rsidRDefault="00144468" w:rsidP="00FB3C09">
      <w:pPr>
        <w:spacing w:line="360" w:lineRule="auto"/>
        <w:rPr>
          <w:sz w:val="24"/>
          <w:szCs w:val="24"/>
        </w:rPr>
      </w:pPr>
      <w:r w:rsidRPr="00FB3C09">
        <w:rPr>
          <w:sz w:val="24"/>
          <w:szCs w:val="24"/>
        </w:rPr>
        <w:t xml:space="preserve"> </w:t>
      </w:r>
      <w:proofErr w:type="spellStart"/>
      <w:proofErr w:type="gramStart"/>
      <w:r w:rsidRPr="00FB3C09">
        <w:rPr>
          <w:sz w:val="24"/>
          <w:szCs w:val="24"/>
        </w:rPr>
        <w:t>Lets</w:t>
      </w:r>
      <w:proofErr w:type="spellEnd"/>
      <w:proofErr w:type="gramEnd"/>
      <w:r w:rsidRPr="00FB3C09">
        <w:rPr>
          <w:sz w:val="24"/>
          <w:szCs w:val="24"/>
        </w:rPr>
        <w:t xml:space="preserve"> start out with the Web Map on ArcGIS Online. The web map has two feature layers that work together when clicked in the right spot. First when clicking or activating the push pin symbol the user gets a pop-up that shows the year discovered, owner/surveyor name, and a link to take the survey at the Survey123 website. The survey is </w:t>
      </w:r>
      <w:proofErr w:type="gramStart"/>
      <w:r w:rsidRPr="00FB3C09">
        <w:rPr>
          <w:sz w:val="24"/>
          <w:szCs w:val="24"/>
        </w:rPr>
        <w:t>pretty short</w:t>
      </w:r>
      <w:proofErr w:type="gramEnd"/>
      <w:r w:rsidRPr="00FB3C09">
        <w:rPr>
          <w:sz w:val="24"/>
          <w:szCs w:val="24"/>
        </w:rPr>
        <w:t xml:space="preserve"> in nature but has some required items, date of survey and location name come to mind. The other feature layer to the map is called California County Poly. This layer can be activated or deactivated and once the user clicks on a county you get the name of the county.</w:t>
      </w:r>
    </w:p>
    <w:p w14:paraId="4CA038CC" w14:textId="77777777" w:rsidR="00144468" w:rsidRPr="00FB3C09" w:rsidRDefault="00144468" w:rsidP="00FB3C09">
      <w:pPr>
        <w:spacing w:line="360" w:lineRule="auto"/>
        <w:rPr>
          <w:sz w:val="24"/>
          <w:szCs w:val="24"/>
        </w:rPr>
      </w:pPr>
    </w:p>
    <w:p w14:paraId="2A9BEEA6" w14:textId="72860760" w:rsidR="008275B5" w:rsidRDefault="00144468" w:rsidP="00FB3C09">
      <w:pPr>
        <w:spacing w:line="360" w:lineRule="auto"/>
        <w:rPr>
          <w:sz w:val="24"/>
          <w:szCs w:val="24"/>
        </w:rPr>
      </w:pPr>
      <w:r w:rsidRPr="00FB3C09">
        <w:rPr>
          <w:sz w:val="24"/>
          <w:szCs w:val="24"/>
        </w:rPr>
        <w:t xml:space="preserve">The Web App is the jewel of this project with the user having access </w:t>
      </w:r>
      <w:r w:rsidR="003D0058" w:rsidRPr="00FB3C09">
        <w:rPr>
          <w:sz w:val="24"/>
          <w:szCs w:val="24"/>
        </w:rPr>
        <w:t>to a multitude of widgets and base</w:t>
      </w:r>
      <w:r w:rsidRPr="00FB3C09">
        <w:rPr>
          <w:sz w:val="24"/>
          <w:szCs w:val="24"/>
        </w:rPr>
        <w:t xml:space="preserve"> maps to choose from.</w:t>
      </w:r>
      <w:r w:rsidR="0086043A" w:rsidRPr="00FB3C09">
        <w:rPr>
          <w:sz w:val="24"/>
          <w:szCs w:val="24"/>
        </w:rPr>
        <w:t xml:space="preserve"> As mentioned above all the functionality of the web map can be found in the web application.</w:t>
      </w:r>
      <w:r w:rsidR="00441163" w:rsidRPr="00FB3C09">
        <w:rPr>
          <w:sz w:val="24"/>
          <w:szCs w:val="24"/>
        </w:rPr>
        <w:t xml:space="preserve"> The first widget is the “</w:t>
      </w:r>
      <w:r w:rsidR="003D0058" w:rsidRPr="00FB3C09">
        <w:rPr>
          <w:sz w:val="24"/>
          <w:szCs w:val="24"/>
        </w:rPr>
        <w:t>measure</w:t>
      </w:r>
      <w:r w:rsidR="00441163" w:rsidRPr="00FB3C09">
        <w:rPr>
          <w:sz w:val="24"/>
          <w:szCs w:val="24"/>
        </w:rPr>
        <w:t>”</w:t>
      </w:r>
      <w:r w:rsidR="003D0058" w:rsidRPr="00FB3C09">
        <w:rPr>
          <w:sz w:val="24"/>
          <w:szCs w:val="24"/>
        </w:rPr>
        <w:t xml:space="preserve"> tool</w:t>
      </w:r>
      <w:r w:rsidR="00441163" w:rsidRPr="00FB3C09">
        <w:rPr>
          <w:sz w:val="24"/>
          <w:szCs w:val="24"/>
        </w:rPr>
        <w:t xml:space="preserve"> where the user can measure distances in miles from one point to another. The second widget is the “</w:t>
      </w:r>
      <w:r w:rsidR="003D0058" w:rsidRPr="00FB3C09">
        <w:rPr>
          <w:sz w:val="24"/>
          <w:szCs w:val="24"/>
        </w:rPr>
        <w:t>filter</w:t>
      </w:r>
      <w:r w:rsidR="00441163" w:rsidRPr="00FB3C09">
        <w:rPr>
          <w:sz w:val="24"/>
          <w:szCs w:val="24"/>
        </w:rPr>
        <w:t>”</w:t>
      </w:r>
      <w:r w:rsidR="003D0058" w:rsidRPr="00FB3C09">
        <w:rPr>
          <w:sz w:val="24"/>
          <w:szCs w:val="24"/>
        </w:rPr>
        <w:t xml:space="preserve"> tool</w:t>
      </w:r>
      <w:r w:rsidR="00544CEA" w:rsidRPr="00FB3C09">
        <w:rPr>
          <w:sz w:val="24"/>
          <w:szCs w:val="24"/>
        </w:rPr>
        <w:t>, which enables the user to sort by Year Discovered, type in the year range and only those selected will be displayed on the map. The third widget is the “Near Me” tool with an option to type in a county or if you know a Bald Eagle Territory</w:t>
      </w:r>
      <w:r w:rsidR="00DA2060" w:rsidRPr="00FB3C09">
        <w:rPr>
          <w:sz w:val="24"/>
          <w:szCs w:val="24"/>
        </w:rPr>
        <w:t xml:space="preserve"> then it will display a radius of what is near the user. I find this tool to be good for dropping a pin by clicking on the map then it will display a radius of what is near the user. The fourth widget is the “Query” tool, which I have set up with three specific queries to ask the app. The first is </w:t>
      </w:r>
      <w:r w:rsidR="008275B5" w:rsidRPr="00FB3C09">
        <w:rPr>
          <w:sz w:val="24"/>
          <w:szCs w:val="24"/>
        </w:rPr>
        <w:t xml:space="preserve">the Bald Eagle Surveyor/ Owner option, this will display </w:t>
      </w:r>
      <w:proofErr w:type="gramStart"/>
      <w:r w:rsidR="008275B5" w:rsidRPr="00FB3C09">
        <w:rPr>
          <w:sz w:val="24"/>
          <w:szCs w:val="24"/>
        </w:rPr>
        <w:t>all of</w:t>
      </w:r>
      <w:proofErr w:type="gramEnd"/>
      <w:r w:rsidR="008275B5" w:rsidRPr="00FB3C09">
        <w:rPr>
          <w:sz w:val="24"/>
          <w:szCs w:val="24"/>
        </w:rPr>
        <w:t xml:space="preserve"> the owners by name and once clicked will highlight that territory. The second query is Bald Eagle Territories Water Type here you choose from a drop down list the water type</w:t>
      </w:r>
      <w:r w:rsidR="003D0058" w:rsidRPr="00FB3C09">
        <w:rPr>
          <w:sz w:val="24"/>
          <w:szCs w:val="24"/>
        </w:rPr>
        <w:t>,</w:t>
      </w:r>
      <w:r w:rsidR="008275B5" w:rsidRPr="00FB3C09">
        <w:rPr>
          <w:sz w:val="24"/>
          <w:szCs w:val="24"/>
        </w:rPr>
        <w:t xml:space="preserve"> for instance </w:t>
      </w:r>
      <w:r w:rsidR="003D0058" w:rsidRPr="00FB3C09">
        <w:rPr>
          <w:sz w:val="24"/>
          <w:szCs w:val="24"/>
        </w:rPr>
        <w:t>“</w:t>
      </w:r>
      <w:r w:rsidR="008275B5" w:rsidRPr="00FB3C09">
        <w:rPr>
          <w:sz w:val="24"/>
          <w:szCs w:val="24"/>
        </w:rPr>
        <w:t>ocean</w:t>
      </w:r>
      <w:r w:rsidR="003D0058" w:rsidRPr="00FB3C09">
        <w:rPr>
          <w:sz w:val="24"/>
          <w:szCs w:val="24"/>
        </w:rPr>
        <w:t>”,</w:t>
      </w:r>
      <w:r w:rsidR="008275B5" w:rsidRPr="00FB3C09">
        <w:rPr>
          <w:sz w:val="24"/>
          <w:szCs w:val="24"/>
        </w:rPr>
        <w:t xml:space="preserve"> and </w:t>
      </w:r>
      <w:proofErr w:type="gramStart"/>
      <w:r w:rsidR="008275B5" w:rsidRPr="00FB3C09">
        <w:rPr>
          <w:sz w:val="24"/>
          <w:szCs w:val="24"/>
        </w:rPr>
        <w:t>all of</w:t>
      </w:r>
      <w:proofErr w:type="gramEnd"/>
      <w:r w:rsidR="008275B5" w:rsidRPr="00FB3C09">
        <w:rPr>
          <w:sz w:val="24"/>
          <w:szCs w:val="24"/>
        </w:rPr>
        <w:t xml:space="preserve"> the territories with that type of water will be displayed. The third query is Water Elevation, here the user selects from a drop down list the elevation desired and this territory will be displayed. The fifth widget is the print option for printing the map or filter, query or near me selection from the web. On the bottom of the map there is a tab </w:t>
      </w:r>
      <w:r w:rsidR="008275B5" w:rsidRPr="00FB3C09">
        <w:rPr>
          <w:sz w:val="24"/>
          <w:szCs w:val="24"/>
        </w:rPr>
        <w:lastRenderedPageBreak/>
        <w:t>that once clicked shows the attribute tables for the Bald Eagle Territories and California County Poly for a more in depth understanding of the attributes that make up this web application.</w:t>
      </w:r>
      <w:r w:rsidR="00BC51BF" w:rsidRPr="00FB3C09">
        <w:rPr>
          <w:sz w:val="24"/>
          <w:szCs w:val="24"/>
        </w:rPr>
        <w:t xml:space="preserve"> There is functionality to zoo</w:t>
      </w:r>
      <w:r w:rsidR="002760CD" w:rsidRPr="00FB3C09">
        <w:rPr>
          <w:sz w:val="24"/>
          <w:szCs w:val="24"/>
        </w:rPr>
        <w:t>m</w:t>
      </w:r>
      <w:r w:rsidR="00BC51BF" w:rsidRPr="00FB3C09">
        <w:rPr>
          <w:sz w:val="24"/>
          <w:szCs w:val="24"/>
        </w:rPr>
        <w:t xml:space="preserve"> in and zoom out and default extent of the map and my location locator on the left side of the application. On the right side the user can find the standard legend </w:t>
      </w:r>
      <w:r w:rsidR="000815E5" w:rsidRPr="00FB3C09">
        <w:rPr>
          <w:sz w:val="24"/>
          <w:szCs w:val="24"/>
        </w:rPr>
        <w:t>and layers list.</w:t>
      </w:r>
    </w:p>
    <w:p w14:paraId="1AD5E191" w14:textId="7F2172C1" w:rsidR="00FB3C09" w:rsidRPr="00FB3C09" w:rsidRDefault="00FB3C09" w:rsidP="00FB3C09">
      <w:pPr>
        <w:spacing w:line="360" w:lineRule="auto"/>
        <w:rPr>
          <w:sz w:val="24"/>
          <w:szCs w:val="24"/>
        </w:rPr>
      </w:pPr>
      <w:r>
        <w:rPr>
          <w:sz w:val="24"/>
          <w:szCs w:val="24"/>
        </w:rPr>
        <w:t>In conclusion I would hope that some people use and find the app to be informative in the way that it present</w:t>
      </w:r>
      <w:r w:rsidR="00E37BB1">
        <w:rPr>
          <w:sz w:val="24"/>
          <w:szCs w:val="24"/>
        </w:rPr>
        <w:t>s</w:t>
      </w:r>
      <w:r>
        <w:rPr>
          <w:sz w:val="24"/>
          <w:szCs w:val="24"/>
        </w:rPr>
        <w:t xml:space="preserve"> locations to be visited by the avid Birder.</w:t>
      </w:r>
    </w:p>
    <w:bookmarkEnd w:id="1"/>
    <w:p w14:paraId="24E0AB44" w14:textId="77777777" w:rsidR="00144468" w:rsidRDefault="00144468" w:rsidP="00144468"/>
    <w:p w14:paraId="5A170A39" w14:textId="77777777" w:rsidR="00144468" w:rsidRDefault="00144468" w:rsidP="00144468">
      <w:pPr>
        <w:jc w:val="center"/>
      </w:pPr>
    </w:p>
    <w:p w14:paraId="40F0013A" w14:textId="77777777" w:rsidR="00144468" w:rsidRDefault="00144468" w:rsidP="00144468">
      <w:pPr>
        <w:spacing w:line="360" w:lineRule="auto"/>
      </w:pPr>
    </w:p>
    <w:sectPr w:rsidR="001444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468"/>
    <w:rsid w:val="000815E5"/>
    <w:rsid w:val="00144468"/>
    <w:rsid w:val="002760CD"/>
    <w:rsid w:val="003A4AFF"/>
    <w:rsid w:val="003D0058"/>
    <w:rsid w:val="00441163"/>
    <w:rsid w:val="00544CEA"/>
    <w:rsid w:val="008275B5"/>
    <w:rsid w:val="0086043A"/>
    <w:rsid w:val="008C0AB6"/>
    <w:rsid w:val="009F498B"/>
    <w:rsid w:val="00AD32FE"/>
    <w:rsid w:val="00BA494E"/>
    <w:rsid w:val="00BC51BF"/>
    <w:rsid w:val="00BE1AE7"/>
    <w:rsid w:val="00DA2060"/>
    <w:rsid w:val="00E37BB1"/>
    <w:rsid w:val="00E70CD7"/>
    <w:rsid w:val="00E93ADF"/>
    <w:rsid w:val="00FB3C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2F148"/>
  <w15:chartTrackingRefBased/>
  <w15:docId w15:val="{D07CBD61-E474-4666-8D13-47C0B099D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435</Words>
  <Characters>2481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Pinaglia</dc:creator>
  <cp:keywords/>
  <dc:description/>
  <cp:lastModifiedBy>Kevin Pinaglia</cp:lastModifiedBy>
  <cp:revision>2</cp:revision>
  <dcterms:created xsi:type="dcterms:W3CDTF">2017-11-13T21:36:00Z</dcterms:created>
  <dcterms:modified xsi:type="dcterms:W3CDTF">2017-11-13T21:36:00Z</dcterms:modified>
</cp:coreProperties>
</file>