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1A2" w:rsidRPr="008511A2" w:rsidRDefault="008511A2" w:rsidP="008511A2">
      <w:pPr>
        <w:spacing w:after="0" w:line="240" w:lineRule="auto"/>
        <w:jc w:val="center"/>
        <w:rPr>
          <w:b/>
          <w:color w:val="444444"/>
          <w:sz w:val="32"/>
          <w:szCs w:val="32"/>
        </w:rPr>
      </w:pPr>
      <w:r w:rsidRPr="008511A2">
        <w:rPr>
          <w:b/>
          <w:color w:val="444444"/>
          <w:sz w:val="32"/>
          <w:szCs w:val="32"/>
        </w:rPr>
        <w:fldChar w:fldCharType="begin"/>
      </w:r>
      <w:r w:rsidRPr="008511A2">
        <w:rPr>
          <w:b/>
          <w:color w:val="444444"/>
          <w:sz w:val="32"/>
          <w:szCs w:val="32"/>
        </w:rPr>
        <w:instrText xml:space="preserve"> HYPERLINK "https://arc-gis.maps.arcgis.com/home/item.html?id=7c1c5a264a3441348564ed37c126b3f2" \o "View item details" </w:instrText>
      </w:r>
      <w:r w:rsidRPr="008511A2">
        <w:rPr>
          <w:b/>
          <w:color w:val="444444"/>
          <w:sz w:val="32"/>
          <w:szCs w:val="32"/>
        </w:rPr>
        <w:fldChar w:fldCharType="separate"/>
      </w:r>
      <w:r w:rsidRPr="008511A2">
        <w:rPr>
          <w:b/>
          <w:color w:val="333333"/>
          <w:sz w:val="32"/>
          <w:szCs w:val="32"/>
        </w:rPr>
        <w:t>City of Sacramento Hydrant Collector Application</w:t>
      </w:r>
      <w:r w:rsidRPr="008511A2">
        <w:rPr>
          <w:b/>
          <w:color w:val="444444"/>
          <w:sz w:val="32"/>
          <w:szCs w:val="32"/>
        </w:rPr>
        <w:fldChar w:fldCharType="end"/>
      </w:r>
    </w:p>
    <w:p w:rsidR="008511A2" w:rsidRDefault="008511A2" w:rsidP="008511A2">
      <w:pPr>
        <w:spacing w:after="0" w:line="240" w:lineRule="auto"/>
        <w:rPr>
          <w:rFonts w:ascii="Verdana" w:hAnsi="Verdana"/>
          <w:color w:val="444444"/>
          <w:sz w:val="18"/>
          <w:szCs w:val="18"/>
        </w:rPr>
      </w:pPr>
    </w:p>
    <w:p w:rsidR="009F1418" w:rsidRDefault="008511A2" w:rsidP="008511A2">
      <w:pPr>
        <w:rPr>
          <w:b/>
          <w:sz w:val="32"/>
          <w:szCs w:val="32"/>
          <w:u w:val="single"/>
        </w:rPr>
      </w:pPr>
      <w:r>
        <w:rPr>
          <w:b/>
          <w:sz w:val="32"/>
          <w:szCs w:val="32"/>
          <w:u w:val="single"/>
        </w:rPr>
        <w:t>Summar</w:t>
      </w:r>
      <w:r w:rsidR="009F1418">
        <w:rPr>
          <w:b/>
          <w:sz w:val="32"/>
          <w:szCs w:val="32"/>
          <w:u w:val="single"/>
        </w:rPr>
        <w:t>y</w:t>
      </w:r>
    </w:p>
    <w:p w:rsidR="008511A2" w:rsidRPr="009F1418" w:rsidRDefault="008511A2" w:rsidP="008511A2">
      <w:pPr>
        <w:rPr>
          <w:color w:val="444444"/>
          <w:sz w:val="28"/>
          <w:szCs w:val="28"/>
        </w:rPr>
      </w:pPr>
      <w:bookmarkStart w:id="0" w:name="_GoBack"/>
      <w:r w:rsidRPr="009F1418">
        <w:rPr>
          <w:color w:val="444444"/>
          <w:sz w:val="28"/>
          <w:szCs w:val="28"/>
        </w:rPr>
        <w:t xml:space="preserve">As an employee of the Sacramento Regional Fire/EMS Communication Center, I </w:t>
      </w:r>
      <w:bookmarkEnd w:id="0"/>
      <w:r w:rsidRPr="009F1418">
        <w:rPr>
          <w:color w:val="444444"/>
          <w:sz w:val="28"/>
          <w:szCs w:val="28"/>
        </w:rPr>
        <w:t>was tasked with referencing the fire hydrants located within the limits of Sacramento.   With the use of Google maps, Yahoo maps, Bing maps, aerial imagery and Sacramento City Fire Department pre plans, I was able to accurately locate 14,000+ of the nearly 16,000 hydrants located within the city.  The remaining hydrants, mostly within apartment complexes and business centers will be located by Sacramento City Fire Fighters on light duty with the use of the collector application I built this semester.  This collector application will enable users to field edit the locations and attributes of the unallocated hydrants online or off.</w:t>
      </w:r>
    </w:p>
    <w:p w:rsidR="008511A2" w:rsidRPr="009F1418" w:rsidRDefault="008511A2" w:rsidP="008511A2">
      <w:pPr>
        <w:rPr>
          <w:color w:val="444444"/>
          <w:sz w:val="28"/>
          <w:szCs w:val="28"/>
        </w:rPr>
      </w:pPr>
    </w:p>
    <w:p w:rsidR="008511A2" w:rsidRPr="009F1418" w:rsidRDefault="008511A2" w:rsidP="008511A2">
      <w:pPr>
        <w:rPr>
          <w:color w:val="444444"/>
          <w:sz w:val="28"/>
          <w:szCs w:val="28"/>
        </w:rPr>
      </w:pPr>
      <w:r w:rsidRPr="009F1418">
        <w:rPr>
          <w:color w:val="444444"/>
          <w:sz w:val="28"/>
          <w:szCs w:val="28"/>
        </w:rPr>
        <w:t xml:space="preserve">The first step taken was to build a sufficient </w:t>
      </w:r>
      <w:r w:rsidR="00520543" w:rsidRPr="009F1418">
        <w:rPr>
          <w:color w:val="444444"/>
          <w:sz w:val="28"/>
          <w:szCs w:val="28"/>
        </w:rPr>
        <w:t>.</w:t>
      </w:r>
      <w:proofErr w:type="spellStart"/>
      <w:r w:rsidR="00520543" w:rsidRPr="009F1418">
        <w:rPr>
          <w:color w:val="444444"/>
          <w:sz w:val="28"/>
          <w:szCs w:val="28"/>
        </w:rPr>
        <w:t>mxd</w:t>
      </w:r>
      <w:proofErr w:type="spellEnd"/>
      <w:r w:rsidR="00520543" w:rsidRPr="009F1418">
        <w:rPr>
          <w:color w:val="444444"/>
          <w:sz w:val="28"/>
          <w:szCs w:val="28"/>
        </w:rPr>
        <w:t xml:space="preserve"> containing the Sacramento Street Centerlines, Sacramento City Fire Reporting Districts, Fire Stations and Fire Hydrants.  During this process, domains were created in </w:t>
      </w:r>
      <w:proofErr w:type="spellStart"/>
      <w:r w:rsidR="00520543" w:rsidRPr="009F1418">
        <w:rPr>
          <w:color w:val="444444"/>
          <w:sz w:val="28"/>
          <w:szCs w:val="28"/>
        </w:rPr>
        <w:t>ArcCatalog</w:t>
      </w:r>
      <w:proofErr w:type="spellEnd"/>
      <w:r w:rsidR="00520543" w:rsidRPr="009F1418">
        <w:rPr>
          <w:color w:val="444444"/>
          <w:sz w:val="28"/>
          <w:szCs w:val="28"/>
        </w:rPr>
        <w:t xml:space="preserve"> to establish the editing criteria needed in the field by the editors.  This .</w:t>
      </w:r>
      <w:proofErr w:type="spellStart"/>
      <w:r w:rsidR="00520543" w:rsidRPr="009F1418">
        <w:rPr>
          <w:color w:val="444444"/>
          <w:sz w:val="28"/>
          <w:szCs w:val="28"/>
        </w:rPr>
        <w:t>mxd</w:t>
      </w:r>
      <w:proofErr w:type="spellEnd"/>
      <w:r w:rsidR="00520543" w:rsidRPr="009F1418">
        <w:rPr>
          <w:color w:val="444444"/>
          <w:sz w:val="28"/>
          <w:szCs w:val="28"/>
        </w:rPr>
        <w:t xml:space="preserve"> was then published via the ArcGIS Online for Organizations account created for American River College.  The first time I published my .</w:t>
      </w:r>
      <w:proofErr w:type="spellStart"/>
      <w:r w:rsidR="00520543" w:rsidRPr="009F1418">
        <w:rPr>
          <w:color w:val="444444"/>
          <w:sz w:val="28"/>
          <w:szCs w:val="28"/>
        </w:rPr>
        <w:t>mxd</w:t>
      </w:r>
      <w:proofErr w:type="spellEnd"/>
      <w:r w:rsidR="00520543" w:rsidRPr="009F1418">
        <w:rPr>
          <w:color w:val="444444"/>
          <w:sz w:val="28"/>
          <w:szCs w:val="28"/>
        </w:rPr>
        <w:t xml:space="preserve"> in the lab on campus the process of uploading 15,000+ hydrants and 60,000+ street segments proved to be very arduous and time consuming.  Once posted, I began the first of many edits to my online map on ArcGIS online.  As time went by I needed to make edits to my original .</w:t>
      </w:r>
      <w:proofErr w:type="spellStart"/>
      <w:r w:rsidR="00520543" w:rsidRPr="009F1418">
        <w:rPr>
          <w:color w:val="444444"/>
          <w:sz w:val="28"/>
          <w:szCs w:val="28"/>
        </w:rPr>
        <w:t>mxd</w:t>
      </w:r>
      <w:proofErr w:type="spellEnd"/>
      <w:r w:rsidR="00520543" w:rsidRPr="009F1418">
        <w:rPr>
          <w:color w:val="444444"/>
          <w:sz w:val="28"/>
          <w:szCs w:val="28"/>
        </w:rPr>
        <w:t xml:space="preserve"> to be able to add other tools into the online application.  Each of these .</w:t>
      </w:r>
      <w:proofErr w:type="spellStart"/>
      <w:r w:rsidR="00520543" w:rsidRPr="009F1418">
        <w:rPr>
          <w:color w:val="444444"/>
          <w:sz w:val="28"/>
          <w:szCs w:val="28"/>
        </w:rPr>
        <w:t>mxd</w:t>
      </w:r>
      <w:proofErr w:type="spellEnd"/>
      <w:r w:rsidR="00520543" w:rsidRPr="009F1418">
        <w:rPr>
          <w:color w:val="444444"/>
          <w:sz w:val="28"/>
          <w:szCs w:val="28"/>
        </w:rPr>
        <w:t xml:space="preserve"> edits required another arduous and time consuming upload</w:t>
      </w:r>
      <w:r w:rsidR="00320DFA" w:rsidRPr="009F1418">
        <w:rPr>
          <w:color w:val="444444"/>
          <w:sz w:val="28"/>
          <w:szCs w:val="28"/>
        </w:rPr>
        <w:t>s</w:t>
      </w:r>
      <w:r w:rsidR="00520543" w:rsidRPr="009F1418">
        <w:rPr>
          <w:color w:val="444444"/>
          <w:sz w:val="28"/>
          <w:szCs w:val="28"/>
        </w:rPr>
        <w:t xml:space="preserve">. </w:t>
      </w:r>
    </w:p>
    <w:p w:rsidR="00320DFA" w:rsidRPr="009F1418" w:rsidRDefault="00320DFA" w:rsidP="008511A2">
      <w:pPr>
        <w:rPr>
          <w:color w:val="444444"/>
          <w:sz w:val="28"/>
          <w:szCs w:val="28"/>
        </w:rPr>
      </w:pPr>
    </w:p>
    <w:p w:rsidR="00320DFA" w:rsidRPr="009F1418" w:rsidRDefault="00320DFA" w:rsidP="008511A2">
      <w:pPr>
        <w:rPr>
          <w:color w:val="444444"/>
          <w:sz w:val="28"/>
          <w:szCs w:val="28"/>
        </w:rPr>
      </w:pPr>
      <w:r w:rsidRPr="009F1418">
        <w:rPr>
          <w:color w:val="444444"/>
          <w:sz w:val="28"/>
          <w:szCs w:val="28"/>
        </w:rPr>
        <w:t xml:space="preserve">After trial and error building the application adding query, editing, bookmark and </w:t>
      </w:r>
      <w:proofErr w:type="spellStart"/>
      <w:r w:rsidRPr="009F1418">
        <w:rPr>
          <w:color w:val="444444"/>
          <w:sz w:val="28"/>
          <w:szCs w:val="28"/>
        </w:rPr>
        <w:t>basemap</w:t>
      </w:r>
      <w:proofErr w:type="spellEnd"/>
      <w:r w:rsidRPr="009F1418">
        <w:rPr>
          <w:color w:val="444444"/>
          <w:sz w:val="28"/>
          <w:szCs w:val="28"/>
        </w:rPr>
        <w:t xml:space="preserve"> </w:t>
      </w:r>
      <w:proofErr w:type="spellStart"/>
      <w:r w:rsidRPr="009F1418">
        <w:rPr>
          <w:color w:val="444444"/>
          <w:sz w:val="28"/>
          <w:szCs w:val="28"/>
        </w:rPr>
        <w:t>wigets</w:t>
      </w:r>
      <w:proofErr w:type="spellEnd"/>
      <w:r w:rsidRPr="009F1418">
        <w:rPr>
          <w:color w:val="444444"/>
          <w:sz w:val="28"/>
          <w:szCs w:val="28"/>
        </w:rPr>
        <w:t xml:space="preserve">, I developed an online Collector application I was satisfied with and able to successfully utilize.  Shortly thereafter, I inadvertently deleted the entire map.  This seemed to be </w:t>
      </w:r>
      <w:r w:rsidR="009F1418" w:rsidRPr="009F1418">
        <w:rPr>
          <w:color w:val="444444"/>
          <w:sz w:val="28"/>
          <w:szCs w:val="28"/>
        </w:rPr>
        <w:t>a complete</w:t>
      </w:r>
      <w:r w:rsidRPr="009F1418">
        <w:rPr>
          <w:color w:val="444444"/>
          <w:sz w:val="28"/>
          <w:szCs w:val="28"/>
        </w:rPr>
        <w:t xml:space="preserve"> disaster until I realized I could publish a hosted map from home without being connected to the ARC server.  </w:t>
      </w:r>
    </w:p>
    <w:p w:rsidR="008511A2" w:rsidRPr="009F1418" w:rsidRDefault="00320DFA" w:rsidP="008511A2">
      <w:pPr>
        <w:rPr>
          <w:color w:val="444444"/>
          <w:sz w:val="28"/>
          <w:szCs w:val="28"/>
        </w:rPr>
      </w:pPr>
      <w:r w:rsidRPr="009F1418">
        <w:rPr>
          <w:color w:val="444444"/>
          <w:sz w:val="28"/>
          <w:szCs w:val="28"/>
        </w:rPr>
        <w:lastRenderedPageBreak/>
        <w:t xml:space="preserve">The final project enables the user to zoom to a selected Station district using bookmarks.  Once they have that selected, they will be able to query out the hydrants that had previously been identified as </w:t>
      </w:r>
      <w:proofErr w:type="spellStart"/>
      <w:r w:rsidRPr="009F1418">
        <w:rPr>
          <w:color w:val="444444"/>
          <w:sz w:val="28"/>
          <w:szCs w:val="28"/>
        </w:rPr>
        <w:t>unlocated</w:t>
      </w:r>
      <w:proofErr w:type="spellEnd"/>
      <w:r w:rsidRPr="009F1418">
        <w:rPr>
          <w:color w:val="444444"/>
          <w:sz w:val="28"/>
          <w:szCs w:val="28"/>
        </w:rPr>
        <w:t xml:space="preserve"> during my geo-referencing process with SRFECC.  </w:t>
      </w:r>
      <w:r w:rsidR="009F1418" w:rsidRPr="009F1418">
        <w:rPr>
          <w:color w:val="444444"/>
          <w:sz w:val="28"/>
          <w:szCs w:val="28"/>
        </w:rPr>
        <w:t xml:space="preserve">Using an </w:t>
      </w:r>
      <w:proofErr w:type="spellStart"/>
      <w:r w:rsidR="009F1418" w:rsidRPr="009F1418">
        <w:rPr>
          <w:color w:val="444444"/>
          <w:sz w:val="28"/>
          <w:szCs w:val="28"/>
        </w:rPr>
        <w:t>ipad</w:t>
      </w:r>
      <w:proofErr w:type="spellEnd"/>
      <w:r w:rsidR="009F1418" w:rsidRPr="009F1418">
        <w:rPr>
          <w:color w:val="444444"/>
          <w:sz w:val="28"/>
          <w:szCs w:val="28"/>
        </w:rPr>
        <w:t xml:space="preserve">, cell phone or other wireless device the will be able to select a specific fire hydrant and move it to the correct location on the screen and to edit the attributes of the specific unit.  This process can be performed live or off-line with posting once they are back on site or within a </w:t>
      </w:r>
      <w:proofErr w:type="spellStart"/>
      <w:r w:rsidR="009F1418" w:rsidRPr="009F1418">
        <w:rPr>
          <w:color w:val="444444"/>
          <w:sz w:val="28"/>
          <w:szCs w:val="28"/>
        </w:rPr>
        <w:t>wifi</w:t>
      </w:r>
      <w:proofErr w:type="spellEnd"/>
      <w:r w:rsidR="009F1418" w:rsidRPr="009F1418">
        <w:rPr>
          <w:color w:val="444444"/>
          <w:sz w:val="28"/>
          <w:szCs w:val="28"/>
        </w:rPr>
        <w:t xml:space="preserve"> network.</w:t>
      </w:r>
    </w:p>
    <w:p w:rsidR="009F1418" w:rsidRPr="009452E2" w:rsidRDefault="009F1418" w:rsidP="008511A2">
      <w:pPr>
        <w:rPr>
          <w:color w:val="444444"/>
          <w:sz w:val="32"/>
          <w:szCs w:val="32"/>
        </w:rPr>
      </w:pPr>
      <w:r w:rsidRPr="009F1418">
        <w:rPr>
          <w:color w:val="444444"/>
          <w:sz w:val="28"/>
          <w:szCs w:val="28"/>
        </w:rPr>
        <w:t>This process will be duplicated with the City of Roseville Fire Department to accurately update fire pre plans meeting National Fire Protection Association (NFPA) requirements.</w:t>
      </w:r>
    </w:p>
    <w:p w:rsidR="008511A2" w:rsidRDefault="008511A2" w:rsidP="008511A2">
      <w:pPr>
        <w:spacing w:after="0" w:line="240" w:lineRule="auto"/>
        <w:rPr>
          <w:b/>
          <w:sz w:val="32"/>
          <w:szCs w:val="32"/>
          <w:u w:val="single"/>
        </w:rPr>
      </w:pPr>
    </w:p>
    <w:p w:rsidR="008511A2" w:rsidRDefault="008511A2" w:rsidP="008511A2">
      <w:pPr>
        <w:spacing w:after="0" w:line="240" w:lineRule="auto"/>
        <w:rPr>
          <w:b/>
          <w:sz w:val="32"/>
          <w:szCs w:val="32"/>
          <w:u w:val="single"/>
        </w:rPr>
      </w:pPr>
    </w:p>
    <w:p w:rsidR="008511A2" w:rsidRPr="008511A2" w:rsidRDefault="008511A2" w:rsidP="008511A2">
      <w:pPr>
        <w:spacing w:after="0" w:line="240" w:lineRule="auto"/>
        <w:rPr>
          <w:sz w:val="24"/>
          <w:szCs w:val="24"/>
        </w:rPr>
      </w:pPr>
    </w:p>
    <w:sectPr w:rsidR="008511A2" w:rsidRPr="008511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1A2"/>
    <w:rsid w:val="00320DFA"/>
    <w:rsid w:val="00517C13"/>
    <w:rsid w:val="00520543"/>
    <w:rsid w:val="006F769E"/>
    <w:rsid w:val="008511A2"/>
    <w:rsid w:val="009F1418"/>
    <w:rsid w:val="00C000BB"/>
    <w:rsid w:val="00DF3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11A2"/>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11A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435</Words>
  <Characters>2484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Funderburg, Daniel</dc:creator>
  <cp:lastModifiedBy>djf511</cp:lastModifiedBy>
  <cp:revision>3</cp:revision>
  <dcterms:created xsi:type="dcterms:W3CDTF">2015-12-16T06:37:00Z</dcterms:created>
  <dcterms:modified xsi:type="dcterms:W3CDTF">2015-12-16T06:40:00Z</dcterms:modified>
</cp:coreProperties>
</file>