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0713F" w:rsidRDefault="00F0713F" w:rsidP="00F0713F">
      <w:pPr>
        <w:jc w:val="center"/>
        <w:rPr>
          <w:b/>
        </w:rPr>
      </w:pPr>
      <w:r>
        <w:rPr>
          <w:b/>
        </w:rPr>
        <w:t>GEOG 342: Remote Sensing Final Project Documentation</w:t>
      </w:r>
    </w:p>
    <w:p w:rsidR="00F0713F" w:rsidRPr="009B1B9A" w:rsidRDefault="00F0713F" w:rsidP="00F0713F">
      <w:pPr>
        <w:jc w:val="center"/>
        <w:rPr>
          <w:i/>
        </w:rPr>
      </w:pPr>
      <w:r>
        <w:rPr>
          <w:i/>
        </w:rPr>
        <w:t>Exploring Unsupervised Classification and Interactive Supervised Classification in Order to Characterize Impervious Cover</w:t>
      </w:r>
    </w:p>
    <w:p w:rsidR="00F0713F" w:rsidRDefault="00F0713F" w:rsidP="00F0713F">
      <w:pPr>
        <w:pStyle w:val="ListParagraph"/>
      </w:pPr>
      <w:proofErr w:type="spellStart"/>
      <w:r>
        <w:t>Isocluster</w:t>
      </w:r>
      <w:proofErr w:type="spellEnd"/>
      <w:r>
        <w:t xml:space="preserve"> Unsupervised Classification and Interactive supervised classification were used to classify levels of impervious cover in a certain spatial extent within a watershed. Percentage of impervious cover was calculated using raster </w:t>
      </w:r>
      <w:proofErr w:type="spellStart"/>
      <w:r>
        <w:t>geoprocessing</w:t>
      </w:r>
      <w:proofErr w:type="spellEnd"/>
      <w:r>
        <w:t xml:space="preserve"> techniques, and numbers were compared to an alternative method that does not use image classification techniques. Methods, technical issues, and results were documented. </w:t>
      </w:r>
      <w:bookmarkStart w:id="0" w:name="_GoBack"/>
      <w:bookmarkEnd w:id="0"/>
    </w:p>
    <w:p w:rsidR="00451953" w:rsidRDefault="00451953" w:rsidP="00F0713F"/>
    <w:sectPr w:rsidR="00451953" w:rsidSect="0045195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F0713F"/>
    <w:rsid w:val="00451953"/>
    <w:rsid w:val="00F0713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0713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0713F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89</Words>
  <Characters>509</Characters>
  <Application>Microsoft Office Word</Application>
  <DocSecurity>0</DocSecurity>
  <Lines>4</Lines>
  <Paragraphs>1</Paragraphs>
  <ScaleCrop>false</ScaleCrop>
  <Company>ARC-LRCCD</Company>
  <LinksUpToDate>false</LinksUpToDate>
  <CharactersWithSpaces>597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ewcstudent</dc:creator>
  <cp:keywords/>
  <dc:description/>
  <cp:lastModifiedBy>ewcstudent</cp:lastModifiedBy>
  <cp:revision>1</cp:revision>
  <dcterms:created xsi:type="dcterms:W3CDTF">2011-12-13T01:14:00Z</dcterms:created>
  <dcterms:modified xsi:type="dcterms:W3CDTF">2011-12-13T01:15:00Z</dcterms:modified>
</cp:coreProperties>
</file>